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06" w:rsidRDefault="00E45B06" w:rsidP="00E45B06">
      <w:pPr>
        <w:tabs>
          <w:tab w:val="left" w:pos="3195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5B06" w:rsidRPr="008F785E" w:rsidRDefault="00E45B06" w:rsidP="00E45B06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87F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387FB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</w:p>
    <w:p w:rsidR="00E45B06" w:rsidRPr="007F5534" w:rsidRDefault="00E45B06" w:rsidP="00E45B06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4"/>
          <w:lang w:eastAsia="ru-RU"/>
        </w:rPr>
      </w:pPr>
      <w:r w:rsidRPr="007F5534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ТЕХНИЧЕСКОЕ ЗАДАНИЕ </w:t>
      </w:r>
    </w:p>
    <w:p w:rsidR="00E45B06" w:rsidRPr="008F785E" w:rsidRDefault="00E45B06" w:rsidP="00E45B06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45B06" w:rsidRPr="00E03675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Оказание услуги 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 стирке </w:t>
      </w:r>
      <w:r w:rsidR="00B27C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СИЗ и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постельных принадлежностей 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27CF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для нужд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ПП «Северо-Сахалинская»</w:t>
      </w:r>
      <w:r w:rsidR="0048768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E45B06" w:rsidRPr="00E03675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Общие требования:</w:t>
      </w:r>
    </w:p>
    <w:p w:rsidR="00E45B06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Стирк</w:t>
      </w:r>
      <w:r w:rsidR="007F553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а, сушка и глаженье белья должно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производиться на современном собственном оборудовании, с использовани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 современных технологий</w:t>
      </w:r>
      <w:r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026430" w:rsidRP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Организация услуги должна соответствовать: ПЕРЕЧНЮ</w:t>
      </w:r>
      <w:r w:rsidR="00026430" w:rsidRPr="009827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ТРЕБОВАНИЙ К ОРГАНИЗАЦИЯМ, ОКАЗЫВАЮЩИМ УСЛУГИ ПО ХИМИЧЕСКОЙ ЧИСТКЕ и стирке белья (введено Изменением N 1, утв. Постановлением Госстандарта РФ от 22.07.2003 N 250-ст)</w:t>
      </w:r>
      <w:r w:rsidR="0002643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325606" w:rsidRDefault="00325606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Производственный процесс проводится по принципу: наличия</w:t>
      </w:r>
      <w:r w:rsidRPr="00CA76D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раздельных входов для грязного и чистого белья, соблюдение поточности движения грязного и чистого белья.</w:t>
      </w:r>
    </w:p>
    <w:p w:rsidR="00C9086C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Стирка должна осуществляться с применением специальных химических обеззараживающих и моющих средств на основании: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ГОСТ Р 51108-97 - Услуги бытовые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Химическая Чистка.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ГОСТ Р 52058-2003 - Услуги бытовые. Услуги прачечных. Общие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технические условия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</w:t>
      </w:r>
    </w:p>
    <w:p w:rsidR="00C9086C" w:rsidRPr="00B63E71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в)  Методических указаний по технологии обработки (МУ 3.5.736-99)</w:t>
      </w:r>
    </w:p>
    <w:p w:rsidR="00C9086C" w:rsidRDefault="00C9086C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г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СанПиН 979-72 - Санитарные правила устройства, оборудования и содержания прачечных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324A43" w:rsidRDefault="00324A43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2. </w:t>
      </w:r>
      <w:r w:rsid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Стирка должна включать в себя:</w:t>
      </w:r>
    </w:p>
    <w:p w:rsidR="00324A43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а)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Дезинфекцию белья с хлорамином Б,</w:t>
      </w:r>
      <w:r w:rsidR="00325606" w:rsidRP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</w:t>
      </w:r>
      <w:r w:rsidR="00325606"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езинфекционная стирка производится раздельно по видам и назначению (стирка специальной одежды сотрудников должна осуществляться раздельно от белья постельного и нательного)</w:t>
      </w:r>
      <w:r w:rsidR="003256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324A43" w:rsidRDefault="008A5D08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б) 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При стирки белого белья должны быть использованы кислородосодержащие отбеливатели;</w:t>
      </w:r>
    </w:p>
    <w:p w:rsidR="00325606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в)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Обязательно кондиционирование белья.</w:t>
      </w:r>
    </w:p>
    <w:p w:rsidR="00E45B06" w:rsidRPr="00E03675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4A4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E45B06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E45B06" w:rsidRPr="000C331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бор и доставка белья производится силами Исполнителя специально подготовленным транспортом</w:t>
      </w:r>
      <w:r w:rsidR="00E45B06" w:rsidRPr="00526DA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8A5D08" w:rsidRPr="001D4B2B" w:rsidRDefault="00324A43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8A5D08"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Постельное белье после стирки и глажения: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комплект (простынь, пододеяльник, наволочка, полотенце)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упа</w:t>
      </w:r>
      <w:bookmarkStart w:id="0" w:name="_GoBack"/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ковыв</w:t>
      </w:r>
      <w:bookmarkEnd w:id="0"/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ается в полиэтиленовый пакет и герметично</w:t>
      </w:r>
    </w:p>
    <w:p w:rsidR="008A5D08" w:rsidRDefault="00F63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запаивается,</w:t>
      </w:r>
      <w:r w:rsidR="008A5D08"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маркируется с указанием количества в шт. и веса в кг.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</w:p>
    <w:p w:rsidR="008A5D08" w:rsidRPr="001D4B2B" w:rsidRDefault="008A5D08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</w:t>
      </w:r>
      <w:r w:rsid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Специальная одежда сотрудников после стирки и глажения:</w:t>
      </w:r>
    </w:p>
    <w:p w:rsidR="00E45B06" w:rsidRDefault="008A5D08" w:rsidP="000102EF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- упаковывается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маркируется с указанием количества в шт. и веса в кг.</w:t>
      </w:r>
      <w:r w:rsidR="00F63D0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;</w:t>
      </w:r>
      <w:r w:rsidR="00E45B06"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324A43" w:rsidRDefault="00324A43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5. </w:t>
      </w:r>
      <w:r w:rsidR="00C92C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При  химчистке </w:t>
      </w:r>
      <w:proofErr w:type="gramStart"/>
      <w:r w:rsidR="00C92C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СИЗ</w:t>
      </w:r>
      <w:proofErr w:type="gramEnd"/>
      <w:r w:rsidR="00C92C1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должны быть использованы экологически безопасные химические препараты ведущих мировых производителей.</w:t>
      </w:r>
    </w:p>
    <w:p w:rsidR="00E45B06" w:rsidRPr="00E03675" w:rsidRDefault="00026430" w:rsidP="004F20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  Получение белья осуществляется И</w:t>
      </w:r>
      <w:r w:rsidRPr="00B63E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сполнителем по месту нахожд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ения Заказчика, согласно разработанного графика. </w:t>
      </w:r>
    </w:p>
    <w:p w:rsidR="00E17AB8" w:rsidRDefault="00E17AB8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0102EF" w:rsidRDefault="000102EF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lastRenderedPageBreak/>
        <w:t>Требования к персоналу:</w:t>
      </w:r>
    </w:p>
    <w:p w:rsidR="00E45B06" w:rsidRPr="000102EF" w:rsidRDefault="00E45B06" w:rsidP="000102EF">
      <w:pPr>
        <w:pStyle w:val="a3"/>
        <w:widowControl/>
        <w:numPr>
          <w:ilvl w:val="0"/>
          <w:numId w:val="2"/>
        </w:numPr>
        <w:tabs>
          <w:tab w:val="left" w:pos="709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Персонал  должен иметь соответствующую квалификацию на право выполнения данных видов работ.</w:t>
      </w:r>
    </w:p>
    <w:p w:rsidR="00F63D08" w:rsidRPr="000102EF" w:rsidRDefault="00E45B06" w:rsidP="000102EF">
      <w:pPr>
        <w:pStyle w:val="a3"/>
        <w:widowControl/>
        <w:numPr>
          <w:ilvl w:val="0"/>
          <w:numId w:val="2"/>
        </w:numPr>
        <w:tabs>
          <w:tab w:val="left" w:pos="709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Наличие непросроченного санитарного паспорта сотрудни</w:t>
      </w:r>
      <w:r w:rsidR="00C91B14" w:rsidRP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 подтверждающего прохождение м</w:t>
      </w:r>
      <w:r w:rsidRP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едицинского осмотра</w:t>
      </w:r>
      <w:r w:rsidR="00243B7C" w:rsidRPr="000102E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F63D08" w:rsidRPr="00E03675" w:rsidRDefault="00F63D08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E45B06" w:rsidRPr="001C1F57" w:rsidRDefault="00E45B06" w:rsidP="004F203D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1C1F57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Требования к техническому оснащению:</w:t>
      </w:r>
    </w:p>
    <w:p w:rsidR="00570C84" w:rsidRPr="00E03675" w:rsidRDefault="00570C84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Оборудование  должно быть не старше десяти лет, сертифицировано и соответствовать требованиям. </w:t>
      </w:r>
      <w:r w:rsidRPr="001F35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(СанПин 2.1.2.2646-10 «Санитарно-эпидемиологические требования к устройству, оборудованию, содержанию и режиму работы прачечных»)</w:t>
      </w:r>
    </w:p>
    <w:p w:rsidR="00570C84" w:rsidRPr="00E03675" w:rsidRDefault="00570C84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Производственное помещение, включающее место  хранения и упаковки чистого белья иметь санитарный паспорт и проходить регулярную санитарную обработку. (</w:t>
      </w:r>
      <w:r w:rsidRPr="001D4B2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СанПин 2.1.2.2646-10 «Санитарно-эпидемиологические требования к устройству, оборудованию, содержанию и режиму работы прачечных»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)</w:t>
      </w:r>
    </w:p>
    <w:p w:rsidR="00570C84" w:rsidRPr="00E03675" w:rsidRDefault="00570C84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Pr="00E036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Утилизация отходов производства должна быть организованна согласно регламента для объектов данной сферы услуг.</w:t>
      </w:r>
    </w:p>
    <w:p w:rsidR="00385265" w:rsidRPr="000102EF" w:rsidRDefault="000102EF" w:rsidP="000102EF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sectPr w:rsidR="00385265" w:rsidRPr="000102EF" w:rsidSect="00F63D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D085F"/>
    <w:multiLevelType w:val="hybridMultilevel"/>
    <w:tmpl w:val="806AC1D6"/>
    <w:lvl w:ilvl="0" w:tplc="C3029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E4316"/>
    <w:multiLevelType w:val="hybridMultilevel"/>
    <w:tmpl w:val="6E761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53C"/>
    <w:rsid w:val="000102EF"/>
    <w:rsid w:val="00023D21"/>
    <w:rsid w:val="00026430"/>
    <w:rsid w:val="0002684C"/>
    <w:rsid w:val="00035522"/>
    <w:rsid w:val="00045B7C"/>
    <w:rsid w:val="00085F35"/>
    <w:rsid w:val="000911E1"/>
    <w:rsid w:val="000B3187"/>
    <w:rsid w:val="000B4E50"/>
    <w:rsid w:val="000C04C2"/>
    <w:rsid w:val="000D2E40"/>
    <w:rsid w:val="000D524A"/>
    <w:rsid w:val="00103029"/>
    <w:rsid w:val="001053C0"/>
    <w:rsid w:val="001056C5"/>
    <w:rsid w:val="001058F8"/>
    <w:rsid w:val="00110826"/>
    <w:rsid w:val="00132EB8"/>
    <w:rsid w:val="00145030"/>
    <w:rsid w:val="0014541C"/>
    <w:rsid w:val="00156FC6"/>
    <w:rsid w:val="00162971"/>
    <w:rsid w:val="001644C6"/>
    <w:rsid w:val="001B1CFE"/>
    <w:rsid w:val="001C1F57"/>
    <w:rsid w:val="002027D9"/>
    <w:rsid w:val="0023152B"/>
    <w:rsid w:val="002330DB"/>
    <w:rsid w:val="00235D2E"/>
    <w:rsid w:val="00243B7C"/>
    <w:rsid w:val="002C6260"/>
    <w:rsid w:val="00324A43"/>
    <w:rsid w:val="00325606"/>
    <w:rsid w:val="00334B45"/>
    <w:rsid w:val="0036653C"/>
    <w:rsid w:val="00376CC7"/>
    <w:rsid w:val="00387FBE"/>
    <w:rsid w:val="0039144C"/>
    <w:rsid w:val="00395CA2"/>
    <w:rsid w:val="003A0A7E"/>
    <w:rsid w:val="003A4359"/>
    <w:rsid w:val="003B201E"/>
    <w:rsid w:val="003C14D9"/>
    <w:rsid w:val="003E53A0"/>
    <w:rsid w:val="00424F96"/>
    <w:rsid w:val="00425E0B"/>
    <w:rsid w:val="00451A70"/>
    <w:rsid w:val="00464A4C"/>
    <w:rsid w:val="00487686"/>
    <w:rsid w:val="004F0DB3"/>
    <w:rsid w:val="004F203D"/>
    <w:rsid w:val="005336EF"/>
    <w:rsid w:val="005468AA"/>
    <w:rsid w:val="00570C84"/>
    <w:rsid w:val="005A3F9B"/>
    <w:rsid w:val="005C7AE1"/>
    <w:rsid w:val="005E03DD"/>
    <w:rsid w:val="006067E5"/>
    <w:rsid w:val="00627F87"/>
    <w:rsid w:val="00652ED7"/>
    <w:rsid w:val="00666A22"/>
    <w:rsid w:val="006B58F1"/>
    <w:rsid w:val="007405A8"/>
    <w:rsid w:val="00742F38"/>
    <w:rsid w:val="00752C73"/>
    <w:rsid w:val="00795450"/>
    <w:rsid w:val="007D3B51"/>
    <w:rsid w:val="007D6273"/>
    <w:rsid w:val="007D692D"/>
    <w:rsid w:val="007F46DF"/>
    <w:rsid w:val="007F5534"/>
    <w:rsid w:val="008171E1"/>
    <w:rsid w:val="00837022"/>
    <w:rsid w:val="00846B31"/>
    <w:rsid w:val="008927AC"/>
    <w:rsid w:val="008A4215"/>
    <w:rsid w:val="008A5D08"/>
    <w:rsid w:val="008B09FC"/>
    <w:rsid w:val="008B57F3"/>
    <w:rsid w:val="008D18D6"/>
    <w:rsid w:val="009113A5"/>
    <w:rsid w:val="0092271C"/>
    <w:rsid w:val="009421C8"/>
    <w:rsid w:val="0098472C"/>
    <w:rsid w:val="009946DA"/>
    <w:rsid w:val="009A7269"/>
    <w:rsid w:val="009F4FDC"/>
    <w:rsid w:val="00A0137B"/>
    <w:rsid w:val="00A04F6F"/>
    <w:rsid w:val="00A27961"/>
    <w:rsid w:val="00A576B6"/>
    <w:rsid w:val="00A670FD"/>
    <w:rsid w:val="00A93D93"/>
    <w:rsid w:val="00AA5870"/>
    <w:rsid w:val="00AA5CCD"/>
    <w:rsid w:val="00AD505A"/>
    <w:rsid w:val="00B27CFE"/>
    <w:rsid w:val="00B5471A"/>
    <w:rsid w:val="00B67A62"/>
    <w:rsid w:val="00B72510"/>
    <w:rsid w:val="00B83029"/>
    <w:rsid w:val="00BC3D65"/>
    <w:rsid w:val="00BC5BE8"/>
    <w:rsid w:val="00BC7730"/>
    <w:rsid w:val="00BD3563"/>
    <w:rsid w:val="00BF2F44"/>
    <w:rsid w:val="00C2223B"/>
    <w:rsid w:val="00C70A2A"/>
    <w:rsid w:val="00C760C6"/>
    <w:rsid w:val="00C819D1"/>
    <w:rsid w:val="00C9086C"/>
    <w:rsid w:val="00C91B14"/>
    <w:rsid w:val="00C92C12"/>
    <w:rsid w:val="00C95894"/>
    <w:rsid w:val="00CA2D61"/>
    <w:rsid w:val="00CB7141"/>
    <w:rsid w:val="00CD331D"/>
    <w:rsid w:val="00CD7C23"/>
    <w:rsid w:val="00D26A20"/>
    <w:rsid w:val="00D43EA8"/>
    <w:rsid w:val="00D4786D"/>
    <w:rsid w:val="00D57CCB"/>
    <w:rsid w:val="00DC2CFF"/>
    <w:rsid w:val="00DC44B6"/>
    <w:rsid w:val="00E14A29"/>
    <w:rsid w:val="00E17AB8"/>
    <w:rsid w:val="00E45B06"/>
    <w:rsid w:val="00E54B61"/>
    <w:rsid w:val="00E72F2A"/>
    <w:rsid w:val="00E73F06"/>
    <w:rsid w:val="00E87569"/>
    <w:rsid w:val="00EA3030"/>
    <w:rsid w:val="00EC4AE9"/>
    <w:rsid w:val="00EE6C79"/>
    <w:rsid w:val="00EF757A"/>
    <w:rsid w:val="00F51F92"/>
    <w:rsid w:val="00F57202"/>
    <w:rsid w:val="00F575BC"/>
    <w:rsid w:val="00F63D08"/>
    <w:rsid w:val="00F63D0B"/>
    <w:rsid w:val="00F75D29"/>
    <w:rsid w:val="00FA63D9"/>
    <w:rsid w:val="00FC3235"/>
    <w:rsid w:val="00FD6DE6"/>
    <w:rsid w:val="00FE0EC4"/>
    <w:rsid w:val="00FF30A9"/>
    <w:rsid w:val="00FF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0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0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plovv1</dc:creator>
  <cp:lastModifiedBy>VolEV</cp:lastModifiedBy>
  <cp:revision>5</cp:revision>
  <dcterms:created xsi:type="dcterms:W3CDTF">2013-12-09T03:29:00Z</dcterms:created>
  <dcterms:modified xsi:type="dcterms:W3CDTF">2013-12-18T10:35:00Z</dcterms:modified>
</cp:coreProperties>
</file>