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5EB" w:rsidRPr="004403A8" w:rsidRDefault="006D54A0" w:rsidP="009965EB">
      <w:pPr>
        <w:pStyle w:val="Style2"/>
        <w:widowControl/>
        <w:spacing w:before="4"/>
        <w:ind w:left="1440" w:right="950"/>
        <w:jc w:val="center"/>
        <w:rPr>
          <w:rStyle w:val="FontStyle17"/>
          <w:sz w:val="20"/>
          <w:szCs w:val="20"/>
          <w:lang w:val="en-US"/>
        </w:rPr>
      </w:pPr>
      <w:r w:rsidRPr="00611C1B">
        <w:rPr>
          <w:rStyle w:val="FontStyle17"/>
          <w:sz w:val="20"/>
          <w:szCs w:val="20"/>
        </w:rPr>
        <w:t>ДОГОВОР №</w:t>
      </w:r>
      <w:r w:rsidR="00674ABC">
        <w:rPr>
          <w:rStyle w:val="FontStyle17"/>
          <w:sz w:val="20"/>
          <w:szCs w:val="20"/>
        </w:rPr>
        <w:t xml:space="preserve"> </w:t>
      </w:r>
      <w:r w:rsidR="004403A8">
        <w:rPr>
          <w:rStyle w:val="FontStyle17"/>
          <w:sz w:val="20"/>
          <w:szCs w:val="20"/>
          <w:lang w:val="en-US"/>
        </w:rPr>
        <w:t>___________</w:t>
      </w:r>
    </w:p>
    <w:p w:rsidR="00254446" w:rsidRPr="00611C1B" w:rsidRDefault="006D54A0" w:rsidP="009965EB">
      <w:pPr>
        <w:pStyle w:val="Style2"/>
        <w:widowControl/>
        <w:spacing w:before="4"/>
        <w:ind w:left="1440" w:right="950"/>
        <w:jc w:val="center"/>
        <w:rPr>
          <w:rStyle w:val="FontStyle17"/>
          <w:sz w:val="20"/>
          <w:szCs w:val="20"/>
        </w:rPr>
      </w:pPr>
      <w:r w:rsidRPr="00611C1B">
        <w:rPr>
          <w:rStyle w:val="FontStyle17"/>
          <w:sz w:val="20"/>
          <w:szCs w:val="20"/>
        </w:rPr>
        <w:t>об оказании информационных услуг с использованием экземпляра(ов) Системы КонсультантПлюс</w:t>
      </w:r>
    </w:p>
    <w:p w:rsidR="009965EB" w:rsidRDefault="009965EB">
      <w:pPr>
        <w:pStyle w:val="Style3"/>
        <w:widowControl/>
        <w:tabs>
          <w:tab w:val="left" w:pos="8766"/>
        </w:tabs>
        <w:spacing w:before="184"/>
        <w:jc w:val="both"/>
        <w:rPr>
          <w:rStyle w:val="FontStyle19"/>
        </w:rPr>
      </w:pPr>
    </w:p>
    <w:p w:rsidR="00254446" w:rsidRDefault="006D54A0">
      <w:pPr>
        <w:pStyle w:val="Style3"/>
        <w:widowControl/>
        <w:tabs>
          <w:tab w:val="left" w:pos="8766"/>
        </w:tabs>
        <w:spacing w:before="184"/>
        <w:jc w:val="both"/>
        <w:rPr>
          <w:rStyle w:val="FontStyle18"/>
        </w:rPr>
      </w:pPr>
      <w:r>
        <w:rPr>
          <w:rStyle w:val="FontStyle19"/>
        </w:rPr>
        <w:t>г.</w:t>
      </w:r>
      <w:r w:rsidR="00BF1773" w:rsidRPr="00674ABC">
        <w:rPr>
          <w:rStyle w:val="FontStyle19"/>
        </w:rPr>
        <w:t xml:space="preserve"> </w:t>
      </w:r>
      <w:r>
        <w:rPr>
          <w:rStyle w:val="FontStyle19"/>
        </w:rPr>
        <w:t>Петропавловск-Камчатский</w:t>
      </w:r>
      <w:r>
        <w:rPr>
          <w:rStyle w:val="FontStyle19"/>
        </w:rPr>
        <w:tab/>
      </w:r>
      <w:r w:rsidR="009965EB">
        <w:rPr>
          <w:rStyle w:val="FontStyle18"/>
        </w:rPr>
        <w:t>_______________</w:t>
      </w:r>
      <w:r>
        <w:rPr>
          <w:rStyle w:val="FontStyle18"/>
        </w:rPr>
        <w:t xml:space="preserve"> г.</w:t>
      </w:r>
    </w:p>
    <w:p w:rsidR="004403A8" w:rsidRDefault="004403A8" w:rsidP="004403A8">
      <w:pPr>
        <w:pStyle w:val="Style4"/>
        <w:widowControl/>
        <w:spacing w:before="184" w:line="180" w:lineRule="exact"/>
        <w:rPr>
          <w:rStyle w:val="FontStyle22"/>
        </w:rPr>
      </w:pPr>
      <w:r>
        <w:rPr>
          <w:rStyle w:val="FontStyle22"/>
        </w:rPr>
        <w:t>______________________________________________________, именуемый в дальнейшем Исполнитель, в лице _________________________., действующего на основании ______________, с одной стороны, и ООО "Газпром трансгаз Томск", именуемое в дальнейшем "Заказчик", в лице директора Камчатского линейного производственного управления магистральных газопроводов Котов Д.В., действующего на основании _______________________ , с другой стороны, заключили настоящий Договор о нижеследующем:</w:t>
      </w:r>
    </w:p>
    <w:p w:rsidR="00254446" w:rsidRDefault="00254446">
      <w:pPr>
        <w:pStyle w:val="Style5"/>
        <w:widowControl/>
        <w:spacing w:line="240" w:lineRule="exact"/>
        <w:rPr>
          <w:sz w:val="20"/>
          <w:szCs w:val="20"/>
        </w:rPr>
      </w:pPr>
    </w:p>
    <w:p w:rsidR="00254446" w:rsidRDefault="006D54A0">
      <w:pPr>
        <w:pStyle w:val="Style5"/>
        <w:widowControl/>
        <w:spacing w:before="5" w:line="240" w:lineRule="auto"/>
        <w:rPr>
          <w:rStyle w:val="FontStyle21"/>
        </w:rPr>
      </w:pPr>
      <w:r>
        <w:rPr>
          <w:rStyle w:val="FontStyle21"/>
        </w:rPr>
        <w:t>1. ОСНОВНЫЕ ПОНЯТИЯ</w:t>
      </w:r>
    </w:p>
    <w:p w:rsidR="00254446" w:rsidRDefault="006D54A0" w:rsidP="00566114">
      <w:pPr>
        <w:pStyle w:val="Style6"/>
        <w:widowControl/>
        <w:numPr>
          <w:ilvl w:val="0"/>
          <w:numId w:val="1"/>
        </w:numPr>
        <w:tabs>
          <w:tab w:val="left" w:pos="324"/>
        </w:tabs>
        <w:spacing w:before="184" w:line="180" w:lineRule="exact"/>
        <w:rPr>
          <w:rStyle w:val="FontStyle22"/>
        </w:rPr>
      </w:pPr>
      <w:r>
        <w:rPr>
          <w:rStyle w:val="FontStyle22"/>
        </w:rPr>
        <w:t>Система КонсультантПлюс (Информационный Комплекс) - совокупность многофункциональной программы для ЭВМ и набора текстовой информации (программное средство, информационный продукт вычислительной техники).</w:t>
      </w:r>
    </w:p>
    <w:p w:rsidR="00254446" w:rsidRDefault="006D54A0" w:rsidP="00566114">
      <w:pPr>
        <w:pStyle w:val="Style6"/>
        <w:widowControl/>
        <w:numPr>
          <w:ilvl w:val="0"/>
          <w:numId w:val="1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Экземпляр Системы - копия Системы КонсультантПлюс на материальном носителе, позволяющая Заказчику получать необходимую информацию. Экземпляр Системы не позволяет изменять и передавать полученную информацию.</w:t>
      </w:r>
    </w:p>
    <w:p w:rsidR="00254446" w:rsidRDefault="006D54A0" w:rsidP="00566114">
      <w:pPr>
        <w:pStyle w:val="Style6"/>
        <w:widowControl/>
        <w:numPr>
          <w:ilvl w:val="0"/>
          <w:numId w:val="1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Регистрация экземпляра Системы на компьютере Заказчика (далее - регистрация) - процедура адаптации, при которой запоминаются параметры конкретного компьютера Заказчика и генерируется цифровой код, после принятия которого экземпляр Системы становится работоспособным на данном компьютере.</w:t>
      </w:r>
    </w:p>
    <w:p w:rsidR="00254446" w:rsidRDefault="006D54A0" w:rsidP="00566114">
      <w:pPr>
        <w:pStyle w:val="Style6"/>
        <w:widowControl/>
        <w:numPr>
          <w:ilvl w:val="0"/>
          <w:numId w:val="1"/>
        </w:numPr>
        <w:tabs>
          <w:tab w:val="left" w:pos="324"/>
        </w:tabs>
        <w:spacing w:line="180" w:lineRule="exact"/>
        <w:jc w:val="left"/>
        <w:rPr>
          <w:rStyle w:val="FontStyle22"/>
        </w:rPr>
      </w:pPr>
      <w:r>
        <w:rPr>
          <w:rStyle w:val="FontStyle22"/>
        </w:rPr>
        <w:t>Перерегистрация экземпляра Системы - регистрация экземпляра Системы, перенесенного на новый компьютер Заказчика.</w:t>
      </w:r>
    </w:p>
    <w:p w:rsidR="00254446" w:rsidRDefault="006D54A0" w:rsidP="00566114">
      <w:pPr>
        <w:pStyle w:val="Style6"/>
        <w:widowControl/>
        <w:numPr>
          <w:ilvl w:val="0"/>
          <w:numId w:val="1"/>
        </w:numPr>
        <w:tabs>
          <w:tab w:val="left" w:pos="324"/>
        </w:tabs>
        <w:spacing w:before="4" w:line="180" w:lineRule="exact"/>
        <w:rPr>
          <w:rStyle w:val="FontStyle22"/>
        </w:rPr>
      </w:pPr>
      <w:r>
        <w:rPr>
          <w:rStyle w:val="FontStyle22"/>
        </w:rPr>
        <w:t>Локальная вычислительная сеть - это вычислительная сеть, соединяющая 2 (две) или более ЭВМ (возможно, разного типа), расположенные в пределах 1 (одного) здания или нескольких соседних зданий.</w:t>
      </w:r>
    </w:p>
    <w:p w:rsidR="00254446" w:rsidRDefault="006D54A0" w:rsidP="00566114">
      <w:pPr>
        <w:pStyle w:val="Style6"/>
        <w:widowControl/>
        <w:numPr>
          <w:ilvl w:val="0"/>
          <w:numId w:val="1"/>
        </w:numPr>
        <w:tabs>
          <w:tab w:val="left" w:pos="324"/>
        </w:tabs>
        <w:spacing w:before="4" w:line="180" w:lineRule="exact"/>
        <w:rPr>
          <w:rStyle w:val="FontStyle22"/>
        </w:rPr>
      </w:pPr>
      <w:r>
        <w:rPr>
          <w:rStyle w:val="FontStyle22"/>
        </w:rPr>
        <w:t>КЦ КонсультантПлюс - организация, на основании договора с которой Дистрибьютор осуществляет поставку экземпляров Систем КонсультантПлюс и оказание информационных услуг с использованием экземпляров Систем.</w:t>
      </w:r>
    </w:p>
    <w:p w:rsidR="00254446" w:rsidRDefault="006D54A0">
      <w:pPr>
        <w:pStyle w:val="Style4"/>
        <w:widowControl/>
        <w:spacing w:before="94" w:line="180" w:lineRule="exact"/>
        <w:rPr>
          <w:rStyle w:val="FontStyle22"/>
        </w:rPr>
      </w:pPr>
      <w:r>
        <w:rPr>
          <w:rStyle w:val="FontStyle22"/>
        </w:rPr>
        <w:t xml:space="preserve">1.7 Правомерный приобретатель экземпляра Системы (Заказчик) - физическое / юридическое лицо, приобретшее экземпляр Системы у официального </w:t>
      </w:r>
      <w:r w:rsidR="00566114">
        <w:rPr>
          <w:rStyle w:val="FontStyle22"/>
        </w:rPr>
        <w:t>Дистрибьютора</w:t>
      </w:r>
      <w:r>
        <w:rPr>
          <w:rStyle w:val="FontStyle22"/>
        </w:rPr>
        <w:t xml:space="preserve"> (Представителя) Сети КонсультантПлюс, или физическое / юридическое лицо, получившее на законных основаниях от физического / юридического лица экземпляр Системы, ранее приобретенный у официального </w:t>
      </w:r>
      <w:r w:rsidR="00566114">
        <w:rPr>
          <w:rStyle w:val="FontStyle22"/>
        </w:rPr>
        <w:t>Дистрибьютора</w:t>
      </w:r>
      <w:r>
        <w:rPr>
          <w:rStyle w:val="FontStyle22"/>
        </w:rPr>
        <w:t xml:space="preserve"> (Представителя) Сети КонсультантПлюс (от правомерного приобретателя экземпляра Системы).</w:t>
      </w:r>
    </w:p>
    <w:p w:rsidR="00254446" w:rsidRDefault="00254446">
      <w:pPr>
        <w:pStyle w:val="Style5"/>
        <w:widowControl/>
        <w:spacing w:line="240" w:lineRule="exact"/>
        <w:rPr>
          <w:sz w:val="20"/>
          <w:szCs w:val="20"/>
        </w:rPr>
      </w:pPr>
    </w:p>
    <w:p w:rsidR="00254446" w:rsidRDefault="006D54A0">
      <w:pPr>
        <w:pStyle w:val="Style5"/>
        <w:widowControl/>
        <w:spacing w:before="1" w:line="184" w:lineRule="exact"/>
        <w:rPr>
          <w:rStyle w:val="FontStyle21"/>
        </w:rPr>
      </w:pPr>
      <w:r>
        <w:rPr>
          <w:rStyle w:val="FontStyle21"/>
        </w:rPr>
        <w:t>2. ПРЕДМЕТ ДОГОВОРА</w:t>
      </w:r>
    </w:p>
    <w:p w:rsidR="00254446" w:rsidRDefault="006D54A0">
      <w:pPr>
        <w:pStyle w:val="Style4"/>
        <w:widowControl/>
        <w:spacing w:before="4" w:line="184" w:lineRule="exact"/>
        <w:rPr>
          <w:rStyle w:val="FontStyle22"/>
        </w:rPr>
      </w:pPr>
      <w:r>
        <w:rPr>
          <w:rStyle w:val="FontStyle22"/>
        </w:rPr>
        <w:t>2.1. Исполнитель обязуется по заданию Заказчика оказывать информационные услуги с использованием следующих экземпляра(ов) Системы КонсультантПлюс, принадлежащих Заказчику:</w:t>
      </w:r>
    </w:p>
    <w:p w:rsidR="00254446" w:rsidRDefault="00254446">
      <w:pPr>
        <w:widowControl/>
        <w:spacing w:after="191" w:line="1" w:lineRule="exact"/>
        <w:rPr>
          <w:sz w:val="2"/>
          <w:szCs w:val="2"/>
        </w:rPr>
      </w:pPr>
    </w:p>
    <w:tbl>
      <w:tblPr>
        <w:tblW w:w="40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1"/>
        <w:gridCol w:w="2284"/>
      </w:tblGrid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jc w:val="center"/>
              <w:rPr>
                <w:b/>
                <w:sz w:val="14"/>
                <w:szCs w:val="14"/>
              </w:rPr>
            </w:pPr>
            <w:r w:rsidRPr="003C6F07">
              <w:rPr>
                <w:b/>
                <w:sz w:val="14"/>
                <w:szCs w:val="14"/>
              </w:rPr>
              <w:t>Название Системы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b/>
                <w:sz w:val="14"/>
                <w:szCs w:val="14"/>
              </w:rPr>
            </w:pPr>
            <w:r w:rsidRPr="003C6F07">
              <w:rPr>
                <w:b/>
                <w:sz w:val="14"/>
                <w:szCs w:val="14"/>
              </w:rPr>
              <w:t>Периодичность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КонсультантПлюс:Комментарии законодательства</w:t>
            </w:r>
          </w:p>
        </w:tc>
        <w:tc>
          <w:tcPr>
            <w:tcW w:w="2284" w:type="dxa"/>
            <w:vAlign w:val="center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КонсультантПлюс:ВерсияПроф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КонсультантПлюс:Камчатский выпуск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КонсультантПлюс:Эксперт приложение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Арбитраж:ФАС всех округов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Деловые бумаги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КонсультантСудебнаяПрактика:Решения высших судов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КонсультантБухгалтер:Вопросы и ответы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  <w:tr w:rsidR="004403A8" w:rsidRPr="003C6F07" w:rsidTr="004403A8">
        <w:trPr>
          <w:jc w:val="center"/>
        </w:trPr>
        <w:tc>
          <w:tcPr>
            <w:tcW w:w="6001" w:type="dxa"/>
          </w:tcPr>
          <w:p w:rsidR="004403A8" w:rsidRPr="003C6F07" w:rsidRDefault="004403A8" w:rsidP="00297DD2">
            <w:pPr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 xml:space="preserve">КонсультантПлюс:Корреспонденция счетов </w:t>
            </w:r>
          </w:p>
        </w:tc>
        <w:tc>
          <w:tcPr>
            <w:tcW w:w="2284" w:type="dxa"/>
          </w:tcPr>
          <w:p w:rsidR="004403A8" w:rsidRPr="003C6F07" w:rsidRDefault="004403A8" w:rsidP="00297DD2">
            <w:pPr>
              <w:jc w:val="center"/>
              <w:rPr>
                <w:sz w:val="14"/>
                <w:szCs w:val="14"/>
              </w:rPr>
            </w:pPr>
            <w:r w:rsidRPr="003C6F07">
              <w:rPr>
                <w:sz w:val="14"/>
                <w:szCs w:val="14"/>
              </w:rPr>
              <w:t>1 раз в неделю</w:t>
            </w:r>
          </w:p>
        </w:tc>
      </w:tr>
    </w:tbl>
    <w:p w:rsidR="00254446" w:rsidRDefault="006D54A0">
      <w:pPr>
        <w:pStyle w:val="Style4"/>
        <w:widowControl/>
        <w:spacing w:before="140" w:line="180" w:lineRule="exact"/>
        <w:jc w:val="left"/>
        <w:rPr>
          <w:rStyle w:val="FontStyle22"/>
        </w:rPr>
      </w:pPr>
      <w:r>
        <w:rPr>
          <w:rStyle w:val="FontStyle22"/>
        </w:rPr>
        <w:t>Заказчик обязуется оплачивать указанные услуги. Порядок оказания услуг приведен в разделе 3 настоящего Договора.</w:t>
      </w:r>
    </w:p>
    <w:p w:rsidR="00254446" w:rsidRDefault="006D54A0">
      <w:pPr>
        <w:pStyle w:val="Style6"/>
        <w:widowControl/>
        <w:tabs>
          <w:tab w:val="left" w:pos="328"/>
        </w:tabs>
        <w:spacing w:line="180" w:lineRule="exact"/>
        <w:jc w:val="left"/>
        <w:rPr>
          <w:rStyle w:val="FontStyle22"/>
        </w:rPr>
      </w:pPr>
      <w:r>
        <w:rPr>
          <w:rStyle w:val="FontStyle22"/>
        </w:rPr>
        <w:t>2.2.</w:t>
      </w:r>
      <w:r>
        <w:rPr>
          <w:rStyle w:val="FontStyle22"/>
        </w:rPr>
        <w:tab/>
        <w:t>Использование Заказчиком передаваемой информации.</w:t>
      </w:r>
    </w:p>
    <w:p w:rsidR="00254446" w:rsidRDefault="006D54A0" w:rsidP="00566114">
      <w:pPr>
        <w:pStyle w:val="Style6"/>
        <w:widowControl/>
        <w:numPr>
          <w:ilvl w:val="0"/>
          <w:numId w:val="2"/>
        </w:numPr>
        <w:tabs>
          <w:tab w:val="left" w:pos="475"/>
        </w:tabs>
        <w:spacing w:line="180" w:lineRule="exact"/>
        <w:rPr>
          <w:rStyle w:val="FontStyle22"/>
        </w:rPr>
      </w:pPr>
      <w:r>
        <w:rPr>
          <w:rStyle w:val="FontStyle22"/>
        </w:rPr>
        <w:t>Заказчик имеет право без дополнительных письменных разрешений распространять любым способом (продавать, сдавать в прокат и т.д.)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информации.</w:t>
      </w:r>
    </w:p>
    <w:p w:rsidR="00254446" w:rsidRDefault="006D54A0" w:rsidP="00566114">
      <w:pPr>
        <w:pStyle w:val="Style6"/>
        <w:widowControl/>
        <w:numPr>
          <w:ilvl w:val="0"/>
          <w:numId w:val="2"/>
        </w:numPr>
        <w:tabs>
          <w:tab w:val="left" w:pos="475"/>
        </w:tabs>
        <w:spacing w:line="180" w:lineRule="exact"/>
        <w:rPr>
          <w:rStyle w:val="FontStyle22"/>
        </w:rPr>
      </w:pPr>
      <w:r>
        <w:rPr>
          <w:rStyle w:val="FontStyle22"/>
        </w:rPr>
        <w:t>Использование в печатном виде информации, самостоятельно являющейся объектом авторского права (комментарии, разъяснения экспертов по вопросам финансово-хозяйственной деятельности предприятия; аналитические статьи из печатных изданий и т.п.), возможно только после получения письменного согласия КЦ КонсультантПлюс.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(продажа, прокат и т.д.), а также предоставление доступа к этим материальным носителям третьим лицам.</w:t>
      </w:r>
    </w:p>
    <w:p w:rsidR="00254446" w:rsidRDefault="006D54A0">
      <w:pPr>
        <w:pStyle w:val="Style6"/>
        <w:widowControl/>
        <w:tabs>
          <w:tab w:val="left" w:pos="328"/>
        </w:tabs>
        <w:spacing w:before="4" w:line="180" w:lineRule="exact"/>
        <w:rPr>
          <w:rStyle w:val="FontStyle22"/>
        </w:rPr>
      </w:pPr>
      <w:r>
        <w:rPr>
          <w:rStyle w:val="FontStyle22"/>
        </w:rPr>
        <w:t>2.3.</w:t>
      </w:r>
      <w:r>
        <w:rPr>
          <w:rStyle w:val="FontStyle22"/>
        </w:rPr>
        <w:tab/>
        <w:t>Использование в электронном виде любой переданной информации возможно только после получения письменного согласия</w:t>
      </w:r>
      <w:r>
        <w:rPr>
          <w:rStyle w:val="FontStyle22"/>
        </w:rPr>
        <w:br/>
        <w:t>КЦ КонсультантПлюс. Под использованием информации в электронном виде в настоящем пункте понимается: копирование и</w:t>
      </w:r>
      <w:r>
        <w:rPr>
          <w:rStyle w:val="FontStyle22"/>
        </w:rPr>
        <w:br/>
        <w:t>последующее распространение третьим лицам информации на магнитных носителях, по телекоммуникационным сетям,</w:t>
      </w:r>
      <w:r>
        <w:rPr>
          <w:rStyle w:val="FontStyle22"/>
        </w:rPr>
        <w:br/>
        <w:t>посредством размещения в Интернете и другим способом, а также иное предоставление доступа к информации третьим лицам.</w:t>
      </w:r>
    </w:p>
    <w:p w:rsidR="00254446" w:rsidRDefault="006D54A0">
      <w:pPr>
        <w:pStyle w:val="Style5"/>
        <w:widowControl/>
        <w:spacing w:before="184"/>
        <w:ind w:left="2560" w:right="2574"/>
        <w:rPr>
          <w:rStyle w:val="FontStyle21"/>
        </w:rPr>
      </w:pPr>
      <w:r>
        <w:rPr>
          <w:rStyle w:val="FontStyle21"/>
        </w:rPr>
        <w:t>3. ПОРЯДОК ОКАЗАНИЯ ИНФОРМАЦИОННЫХ УСЛУГ С ИСПОЛЬЗОВАНИЕМ ЭКЗЕМПЛЯРОВ СИСТЕМ</w:t>
      </w:r>
    </w:p>
    <w:p w:rsidR="00566114" w:rsidRPr="009965EB" w:rsidRDefault="00566114" w:rsidP="009965EB">
      <w:pPr>
        <w:pStyle w:val="Style1"/>
        <w:widowControl/>
        <w:spacing w:before="29" w:line="180" w:lineRule="exact"/>
        <w:jc w:val="both"/>
        <w:rPr>
          <w:rStyle w:val="FontStyle20"/>
        </w:rPr>
      </w:pPr>
    </w:p>
    <w:p w:rsidR="00254446" w:rsidRDefault="006D54A0" w:rsidP="00566114">
      <w:pPr>
        <w:pStyle w:val="Style6"/>
        <w:widowControl/>
        <w:numPr>
          <w:ilvl w:val="0"/>
          <w:numId w:val="3"/>
        </w:numPr>
        <w:tabs>
          <w:tab w:val="left" w:pos="353"/>
        </w:tabs>
        <w:spacing w:line="180" w:lineRule="exact"/>
        <w:rPr>
          <w:rStyle w:val="FontStyle22"/>
        </w:rPr>
      </w:pPr>
      <w:r>
        <w:rPr>
          <w:rStyle w:val="FontStyle22"/>
        </w:rPr>
        <w:t>Исполнитель начинает оказывать информационные услуги с использованием экземпляра Системы после предоставления Заказчиком оригинала Регистрационной карты (листа) с номером, соответствующим номеру экземпляра Системы.</w:t>
      </w:r>
    </w:p>
    <w:p w:rsidR="00254446" w:rsidRDefault="006D54A0" w:rsidP="00566114">
      <w:pPr>
        <w:pStyle w:val="Style6"/>
        <w:widowControl/>
        <w:numPr>
          <w:ilvl w:val="0"/>
          <w:numId w:val="3"/>
        </w:numPr>
        <w:tabs>
          <w:tab w:val="left" w:pos="353"/>
        </w:tabs>
        <w:spacing w:line="180" w:lineRule="exact"/>
        <w:rPr>
          <w:rStyle w:val="FontStyle22"/>
        </w:rPr>
      </w:pPr>
      <w:r>
        <w:rPr>
          <w:rStyle w:val="FontStyle22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:rsidR="00254446" w:rsidRDefault="00254446">
      <w:pPr>
        <w:widowControl/>
        <w:rPr>
          <w:sz w:val="2"/>
          <w:szCs w:val="2"/>
        </w:rPr>
      </w:pPr>
    </w:p>
    <w:p w:rsidR="00254446" w:rsidRDefault="006D54A0" w:rsidP="00566114">
      <w:pPr>
        <w:pStyle w:val="Style6"/>
        <w:widowControl/>
        <w:numPr>
          <w:ilvl w:val="0"/>
          <w:numId w:val="4"/>
        </w:numPr>
        <w:tabs>
          <w:tab w:val="left" w:pos="104"/>
        </w:tabs>
        <w:spacing w:before="14" w:line="180" w:lineRule="exact"/>
        <w:rPr>
          <w:rStyle w:val="FontStyle22"/>
        </w:rPr>
      </w:pPr>
      <w:r>
        <w:rPr>
          <w:rStyle w:val="FontStyle22"/>
        </w:rPr>
        <w:t>обеспечение получения информации Заказчиком (актуализации набора текстовой информации) с периодичностью, указанной в п. 2.1;</w:t>
      </w:r>
    </w:p>
    <w:p w:rsidR="00254446" w:rsidRDefault="006D54A0" w:rsidP="00566114">
      <w:pPr>
        <w:pStyle w:val="Style6"/>
        <w:widowControl/>
        <w:numPr>
          <w:ilvl w:val="0"/>
          <w:numId w:val="4"/>
        </w:numPr>
        <w:tabs>
          <w:tab w:val="left" w:pos="104"/>
        </w:tabs>
        <w:spacing w:before="22" w:line="180" w:lineRule="exact"/>
        <w:rPr>
          <w:rStyle w:val="FontStyle22"/>
        </w:rPr>
      </w:pPr>
      <w:r>
        <w:rPr>
          <w:rStyle w:val="FontStyle22"/>
        </w:rPr>
        <w:t>осуществление технической профилактики работоспособности экземпляра(ов) Системы и восстановление работоспособности экземпляра(ов) Системы в случае сбоев компьютерного оборудования после их устранения Заказчиком (тестирование, адаптация, переустановка);</w:t>
      </w:r>
    </w:p>
    <w:p w:rsidR="00254446" w:rsidRDefault="006D54A0" w:rsidP="00566114">
      <w:pPr>
        <w:pStyle w:val="Style6"/>
        <w:widowControl/>
        <w:numPr>
          <w:ilvl w:val="0"/>
          <w:numId w:val="4"/>
        </w:numPr>
        <w:tabs>
          <w:tab w:val="left" w:pos="104"/>
        </w:tabs>
        <w:spacing w:before="137" w:line="180" w:lineRule="exact"/>
        <w:rPr>
          <w:rStyle w:val="FontStyle22"/>
        </w:rPr>
      </w:pPr>
      <w:r>
        <w:rPr>
          <w:rStyle w:val="FontStyle22"/>
        </w:rPr>
        <w:t>консультирование по работе с экземпляром(ами) Системы, в т.ч. обучение Заказчика работе с экземпляром(ами) Системы по методикам Сети КонсультантПлюс с возможностью получения специального сертификата об обучении;</w:t>
      </w:r>
    </w:p>
    <w:p w:rsidR="00254446" w:rsidRDefault="006D54A0" w:rsidP="00566114">
      <w:pPr>
        <w:pStyle w:val="Style6"/>
        <w:widowControl/>
        <w:numPr>
          <w:ilvl w:val="0"/>
          <w:numId w:val="4"/>
        </w:numPr>
        <w:tabs>
          <w:tab w:val="left" w:pos="104"/>
        </w:tabs>
        <w:spacing w:line="180" w:lineRule="exact"/>
        <w:rPr>
          <w:rStyle w:val="FontStyle22"/>
        </w:rPr>
      </w:pPr>
      <w:r>
        <w:rPr>
          <w:rStyle w:val="FontStyle22"/>
        </w:rPr>
        <w:t>предоставление возможности получения Заказчиком консультаций по телефону и в офисе Исполнителя по работе экземпляра(ов) Системы;</w:t>
      </w:r>
    </w:p>
    <w:p w:rsidR="00254446" w:rsidRDefault="006D54A0" w:rsidP="00566114">
      <w:pPr>
        <w:pStyle w:val="Style6"/>
        <w:widowControl/>
        <w:numPr>
          <w:ilvl w:val="0"/>
          <w:numId w:val="4"/>
        </w:numPr>
        <w:tabs>
          <w:tab w:val="left" w:pos="104"/>
        </w:tabs>
        <w:spacing w:before="11" w:line="180" w:lineRule="exact"/>
        <w:jc w:val="left"/>
        <w:rPr>
          <w:rStyle w:val="FontStyle22"/>
        </w:rPr>
      </w:pPr>
      <w:r>
        <w:rPr>
          <w:rStyle w:val="FontStyle22"/>
        </w:rPr>
        <w:t>предоставление другой информации и материалов.</w:t>
      </w:r>
    </w:p>
    <w:p w:rsidR="00254446" w:rsidRDefault="006D54A0" w:rsidP="00566114">
      <w:pPr>
        <w:pStyle w:val="Style6"/>
        <w:widowControl/>
        <w:numPr>
          <w:ilvl w:val="0"/>
          <w:numId w:val="5"/>
        </w:numPr>
        <w:tabs>
          <w:tab w:val="left" w:pos="353"/>
        </w:tabs>
        <w:spacing w:before="22" w:line="180" w:lineRule="exact"/>
        <w:rPr>
          <w:rStyle w:val="FontStyle22"/>
        </w:rPr>
      </w:pPr>
      <w:r>
        <w:rPr>
          <w:rStyle w:val="FontStyle22"/>
        </w:rPr>
        <w:t>Заказчик имеет право получать текущую информацию не реже 1 (одного) раза в неделю, в т.ч. принимать наборы текстовой информации в принадлежащий ему экземпляр Системы в соответствии с его функциональным назначением..</w:t>
      </w:r>
    </w:p>
    <w:p w:rsidR="00254446" w:rsidRDefault="006D54A0" w:rsidP="00566114">
      <w:pPr>
        <w:pStyle w:val="Style6"/>
        <w:widowControl/>
        <w:numPr>
          <w:ilvl w:val="0"/>
          <w:numId w:val="5"/>
        </w:numPr>
        <w:tabs>
          <w:tab w:val="left" w:pos="353"/>
        </w:tabs>
        <w:spacing w:line="180" w:lineRule="exact"/>
        <w:rPr>
          <w:rStyle w:val="FontStyle22"/>
        </w:rPr>
      </w:pPr>
      <w:r>
        <w:rPr>
          <w:rStyle w:val="FontStyle22"/>
        </w:rPr>
        <w:t>Оказание Заказчику текущих информационных услуг с использованием экземпляра Системы осуществляется без выбора документов.</w:t>
      </w:r>
    </w:p>
    <w:p w:rsidR="00254446" w:rsidRDefault="006D54A0" w:rsidP="00566114">
      <w:pPr>
        <w:pStyle w:val="Style6"/>
        <w:widowControl/>
        <w:numPr>
          <w:ilvl w:val="0"/>
          <w:numId w:val="5"/>
        </w:numPr>
        <w:tabs>
          <w:tab w:val="left" w:pos="353"/>
        </w:tabs>
        <w:spacing w:before="7" w:line="180" w:lineRule="exact"/>
        <w:rPr>
          <w:rStyle w:val="FontStyle22"/>
        </w:rPr>
      </w:pPr>
      <w:r>
        <w:rPr>
          <w:rStyle w:val="FontStyle22"/>
        </w:rPr>
        <w:t xml:space="preserve">Заказчик обязуется согласовать с Исполнителем точное время доставки информации, обеспечить готовность технических средств и беспрепятственный доступ к экземпляру(ам) Системы в оговоренное время в случае доставки информации специалистом Исполнителя. В случае доставки информации с </w:t>
      </w:r>
      <w:r>
        <w:rPr>
          <w:rStyle w:val="FontStyle22"/>
        </w:rPr>
        <w:lastRenderedPageBreak/>
        <w:t>помощью телекоммуникационных средств все расходы, связанные с обеспечением достаточного для оказания текущих информационных услуг трафика, оплачиваются Заказчиком за свой счет.</w:t>
      </w:r>
    </w:p>
    <w:p w:rsidR="00254446" w:rsidRDefault="006D54A0">
      <w:pPr>
        <w:pStyle w:val="Style5"/>
        <w:widowControl/>
        <w:spacing w:before="151" w:line="230" w:lineRule="exact"/>
        <w:ind w:left="3020" w:right="3038"/>
        <w:rPr>
          <w:rStyle w:val="FontStyle21"/>
        </w:rPr>
      </w:pPr>
      <w:r>
        <w:rPr>
          <w:rStyle w:val="FontStyle21"/>
        </w:rPr>
        <w:t>4. ПОРЯДОК ИСПОЛЬЗОВАНИЯ И ПЕРЕДАЧИ ЭКЗЕМПЛЯРА(ОВ) СИСТЕМЫ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before="18" w:line="180" w:lineRule="exact"/>
        <w:rPr>
          <w:rStyle w:val="FontStyle22"/>
        </w:rPr>
      </w:pPr>
      <w:r>
        <w:rPr>
          <w:rStyle w:val="FontStyle22"/>
        </w:rPr>
        <w:t>Экземпляр Системы (сетевая версия экземпляра Системы) содержит программную защиту от несанкционированного копирования и работоспособен только после его регистрации Исполнителем.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before="4" w:line="180" w:lineRule="exact"/>
        <w:rPr>
          <w:rStyle w:val="FontStyle22"/>
        </w:rPr>
      </w:pPr>
      <w:r>
        <w:rPr>
          <w:rStyle w:val="FontStyle22"/>
        </w:rPr>
        <w:t>Заказчик вправе переносить экземпляр Системы (сетевую версию экземпляра Системы) на другой(ую) компьютер (локальную сеть). Перенос подразумевает удаление экземпляра Системы (сетевого экземпляра Системы) с прежнего компьютера (локальной сети). В этом случае Исполнитель обязан по требованию Заказчика перерегистрировать экземпляр Системы.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Заказчик не вправе использовать 1 (один) экземпляр Системы на 2 (двух) и более компьютерах одновременно. Заказчик не вправе использовать сетевую версию экземпляра Системы на 2 (двух) и более локальных сетях одновременно и/или одновременно использовать на числе рабочих станций локальной сети большем, чем определено для данной Системы.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Сетевая многопользовательская версия экземпляра Системы может использоваться не более чем на 50 (пятидесяти) рабочих станциях одновременно.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before="4" w:line="180" w:lineRule="exact"/>
        <w:jc w:val="left"/>
        <w:rPr>
          <w:rStyle w:val="FontStyle22"/>
        </w:rPr>
      </w:pPr>
      <w:r>
        <w:rPr>
          <w:rStyle w:val="FontStyle22"/>
        </w:rPr>
        <w:t>Заказчик вправе передать экземпляр(ы) Системы третьему лицу.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line="180" w:lineRule="exact"/>
        <w:jc w:val="left"/>
        <w:rPr>
          <w:rStyle w:val="FontStyle22"/>
        </w:rPr>
      </w:pPr>
      <w:r>
        <w:rPr>
          <w:rStyle w:val="FontStyle22"/>
        </w:rPr>
        <w:t>Заказчик не вправе передавать экземпляр(ы) Системы третьему лицу во временное пользование (в том числе прокат, аренду).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before="7" w:line="180" w:lineRule="exact"/>
        <w:rPr>
          <w:rStyle w:val="FontStyle22"/>
        </w:rPr>
      </w:pPr>
      <w:r>
        <w:rPr>
          <w:rStyle w:val="FontStyle22"/>
        </w:rPr>
        <w:t>После передачи экземпляра(ов) Системы третьему лицу Заказчик обязан в десятидневный срок предоставить Исполнителю копии документов, подтверждающих факт передачи, а именно: либо копию Договора, либо копию Акта приемки-передачи, либо копии Счета и Платежного поручения с печатью банка. При отсутствии документов, подтверждающих передачу, Исполнитель не будет оказывать информационные услуги с использованием экземпляров Систем третьему лицу.</w:t>
      </w:r>
    </w:p>
    <w:p w:rsidR="00254446" w:rsidRDefault="006D54A0" w:rsidP="00566114">
      <w:pPr>
        <w:pStyle w:val="Style6"/>
        <w:widowControl/>
        <w:numPr>
          <w:ilvl w:val="0"/>
          <w:numId w:val="6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После передачи Заказчиком экземпляра(ов) Системы третьему лицу все обязательства Исполнителя перед Заказчиком по оказанию информационных услуг с использованием данного(ых) экземпляра(ов) Системы теряют силу.</w:t>
      </w:r>
    </w:p>
    <w:p w:rsidR="00254446" w:rsidRDefault="00254446">
      <w:pPr>
        <w:pStyle w:val="Style5"/>
        <w:widowControl/>
        <w:spacing w:line="240" w:lineRule="exact"/>
        <w:ind w:left="2527" w:right="2567"/>
        <w:rPr>
          <w:sz w:val="20"/>
          <w:szCs w:val="20"/>
        </w:rPr>
      </w:pPr>
    </w:p>
    <w:p w:rsidR="00254446" w:rsidRDefault="006D54A0">
      <w:pPr>
        <w:pStyle w:val="Style5"/>
        <w:widowControl/>
        <w:spacing w:before="84" w:line="220" w:lineRule="exact"/>
        <w:ind w:left="2527" w:right="2567"/>
        <w:rPr>
          <w:rStyle w:val="FontStyle21"/>
        </w:rPr>
      </w:pPr>
      <w:r>
        <w:rPr>
          <w:rStyle w:val="FontStyle21"/>
        </w:rPr>
        <w:t>5. СТОИМОСТЬ ИНФОРМАЦИОННЫХ УСЛУГ С ИСПОЛЬЗОВАНИЕМ ЭКЗЕМПЛЯРА(ОВ) СИСТЕМЫ. ПОРЯДОК РАСЧЕТОВ</w:t>
      </w:r>
    </w:p>
    <w:p w:rsidR="00254446" w:rsidRDefault="006D54A0">
      <w:pPr>
        <w:pStyle w:val="Style4"/>
        <w:widowControl/>
        <w:spacing w:line="220" w:lineRule="exact"/>
        <w:jc w:val="left"/>
        <w:rPr>
          <w:rStyle w:val="FontStyle22"/>
        </w:rPr>
      </w:pPr>
      <w:r>
        <w:rPr>
          <w:rStyle w:val="FontStyle22"/>
        </w:rPr>
        <w:t>5.1 Стоимость абонентского обслуживания системы составляет</w:t>
      </w:r>
    </w:p>
    <w:p w:rsidR="00254446" w:rsidRDefault="006D54A0" w:rsidP="004403A8">
      <w:pPr>
        <w:pStyle w:val="Style3"/>
        <w:widowControl/>
        <w:spacing w:before="4" w:line="184" w:lineRule="exact"/>
        <w:jc w:val="both"/>
        <w:rPr>
          <w:rStyle w:val="FontStyle19"/>
        </w:rPr>
      </w:pPr>
      <w:r>
        <w:rPr>
          <w:rStyle w:val="FontStyle19"/>
        </w:rPr>
        <w:t xml:space="preserve">в месяц: </w:t>
      </w:r>
      <w:r w:rsidR="009965EB">
        <w:rPr>
          <w:rStyle w:val="FontStyle19"/>
        </w:rPr>
        <w:t>__________________</w:t>
      </w:r>
      <w:r>
        <w:rPr>
          <w:rStyle w:val="FontStyle19"/>
        </w:rPr>
        <w:t>. (</w:t>
      </w:r>
      <w:r w:rsidR="009965EB">
        <w:rPr>
          <w:rStyle w:val="FontStyle19"/>
        </w:rPr>
        <w:t>____________</w:t>
      </w:r>
      <w:r>
        <w:rPr>
          <w:rStyle w:val="FontStyle19"/>
        </w:rPr>
        <w:t xml:space="preserve">), в т.ч. НДС </w:t>
      </w:r>
      <w:r>
        <w:rPr>
          <w:rStyle w:val="FontStyle19"/>
          <w:spacing w:val="20"/>
        </w:rPr>
        <w:t>18%</w:t>
      </w:r>
      <w:r>
        <w:rPr>
          <w:rStyle w:val="FontStyle19"/>
        </w:rPr>
        <w:t xml:space="preserve">  </w:t>
      </w:r>
      <w:r w:rsidR="009965EB">
        <w:rPr>
          <w:rStyle w:val="FontStyle19"/>
        </w:rPr>
        <w:t>___________</w:t>
      </w:r>
      <w:r>
        <w:rPr>
          <w:rStyle w:val="FontStyle19"/>
        </w:rPr>
        <w:t xml:space="preserve"> (</w:t>
      </w:r>
      <w:r w:rsidR="009965EB">
        <w:rPr>
          <w:rStyle w:val="FontStyle19"/>
        </w:rPr>
        <w:t>______________</w:t>
      </w:r>
      <w:r>
        <w:rPr>
          <w:rStyle w:val="FontStyle19"/>
        </w:rPr>
        <w:t>),</w:t>
      </w:r>
      <w:r w:rsidR="009965EB">
        <w:rPr>
          <w:rStyle w:val="FontStyle19"/>
        </w:rPr>
        <w:t xml:space="preserve"> </w:t>
      </w:r>
      <w:r>
        <w:rPr>
          <w:rStyle w:val="FontStyle19"/>
        </w:rPr>
        <w:t xml:space="preserve">за период действия договора: </w:t>
      </w:r>
      <w:r w:rsidR="009965EB">
        <w:rPr>
          <w:rStyle w:val="FontStyle19"/>
        </w:rPr>
        <w:t>__________________</w:t>
      </w:r>
      <w:r>
        <w:rPr>
          <w:rStyle w:val="FontStyle19"/>
        </w:rPr>
        <w:t>. (</w:t>
      </w:r>
      <w:r w:rsidR="009965EB">
        <w:rPr>
          <w:rStyle w:val="FontStyle19"/>
        </w:rPr>
        <w:t>_________________</w:t>
      </w:r>
      <w:r>
        <w:rPr>
          <w:rStyle w:val="FontStyle19"/>
        </w:rPr>
        <w:t xml:space="preserve">), в т.ч. НДС 18 % </w:t>
      </w:r>
      <w:r w:rsidR="009965EB">
        <w:rPr>
          <w:rStyle w:val="FontStyle19"/>
        </w:rPr>
        <w:t>___________</w:t>
      </w:r>
      <w:r>
        <w:rPr>
          <w:rStyle w:val="FontStyle19"/>
        </w:rPr>
        <w:t>. (</w:t>
      </w:r>
      <w:r w:rsidR="009965EB">
        <w:rPr>
          <w:rStyle w:val="FontStyle19"/>
        </w:rPr>
        <w:t>_____________).</w:t>
      </w:r>
    </w:p>
    <w:p w:rsidR="00254446" w:rsidRDefault="006D54A0">
      <w:pPr>
        <w:pStyle w:val="Style4"/>
        <w:widowControl/>
        <w:spacing w:line="184" w:lineRule="exact"/>
        <w:rPr>
          <w:rStyle w:val="FontStyle22"/>
        </w:rPr>
      </w:pPr>
      <w:r>
        <w:rPr>
          <w:rStyle w:val="FontStyle22"/>
        </w:rPr>
        <w:t>5.2. Основанием для расчетов является Счет</w:t>
      </w:r>
      <w:r w:rsidR="009965EB">
        <w:rPr>
          <w:rStyle w:val="FontStyle22"/>
        </w:rPr>
        <w:t xml:space="preserve">, </w:t>
      </w:r>
      <w:r w:rsidR="00416099">
        <w:rPr>
          <w:rStyle w:val="FontStyle22"/>
        </w:rPr>
        <w:t>Счет-фактура</w:t>
      </w:r>
      <w:r>
        <w:rPr>
          <w:rStyle w:val="FontStyle22"/>
        </w:rPr>
        <w:t xml:space="preserve"> и Акт выполненных работ</w:t>
      </w:r>
      <w:r w:rsidR="000911A2">
        <w:rPr>
          <w:rStyle w:val="FontStyle22"/>
        </w:rPr>
        <w:t>, которые предоставляются не позднее 5 числа месяца, следующего за месяцем оказания услуг</w:t>
      </w:r>
      <w:r>
        <w:rPr>
          <w:rStyle w:val="FontStyle22"/>
        </w:rPr>
        <w:t xml:space="preserve">. Заказчик оплачивает информационное обслуживание </w:t>
      </w:r>
      <w:r w:rsidR="009965EB">
        <w:rPr>
          <w:rStyle w:val="FontStyle22"/>
        </w:rPr>
        <w:t>до конца месяца, следующего за месяцем оказания услуг. Датой оплаты считается день списания денежных средств с расчетного счета Заказчика.</w:t>
      </w:r>
    </w:p>
    <w:p w:rsidR="00254446" w:rsidRDefault="006D54A0">
      <w:pPr>
        <w:pStyle w:val="Style4"/>
        <w:widowControl/>
        <w:spacing w:line="184" w:lineRule="exact"/>
        <w:rPr>
          <w:rStyle w:val="FontStyle22"/>
        </w:rPr>
      </w:pPr>
      <w:r>
        <w:rPr>
          <w:rStyle w:val="FontStyle22"/>
        </w:rPr>
        <w:t>5.3 В случае полной или частичной просрочки платежа на 60 дней Исполнитель будет вправе прекратить оказание Заказчику информационных услуг с использованием экземпляра(ов) Специального Выпуска Системы и/или отказаться от исполнения настоящего Договора в одностороннем порядке.</w:t>
      </w:r>
    </w:p>
    <w:p w:rsidR="00254446" w:rsidRDefault="006D54A0" w:rsidP="00566114">
      <w:pPr>
        <w:pStyle w:val="Style6"/>
        <w:widowControl/>
        <w:numPr>
          <w:ilvl w:val="0"/>
          <w:numId w:val="7"/>
        </w:numPr>
        <w:tabs>
          <w:tab w:val="left" w:pos="346"/>
        </w:tabs>
        <w:rPr>
          <w:rStyle w:val="FontStyle22"/>
        </w:rPr>
      </w:pPr>
      <w:r>
        <w:rPr>
          <w:rStyle w:val="FontStyle22"/>
        </w:rPr>
        <w:t>Если Заказчик произвел платеж, сумма которого недостаточна для погашения денежного обязательства полностью, то в первую очередь погашается задолженность (включая пени) за наиболее ранний месяц. При оплате за конкретный месяц в первую очередь погашается задолженность за фактически оказанные услуги.</w:t>
      </w:r>
    </w:p>
    <w:p w:rsidR="00254446" w:rsidRDefault="006D54A0">
      <w:pPr>
        <w:pStyle w:val="Style14"/>
        <w:widowControl/>
        <w:tabs>
          <w:tab w:val="left" w:pos="198"/>
        </w:tabs>
        <w:spacing w:before="180"/>
        <w:ind w:right="36"/>
        <w:jc w:val="center"/>
        <w:rPr>
          <w:rStyle w:val="FontStyle21"/>
        </w:rPr>
      </w:pPr>
      <w:r>
        <w:rPr>
          <w:rStyle w:val="FontStyle21"/>
        </w:rPr>
        <w:t>6.</w:t>
      </w:r>
      <w:r>
        <w:rPr>
          <w:rStyle w:val="FontStyle21"/>
        </w:rPr>
        <w:tab/>
        <w:t>СРОК ДЕЙСТВИЯ ДОГОВОРА</w:t>
      </w:r>
    </w:p>
    <w:p w:rsidR="00254446" w:rsidRDefault="006D54A0" w:rsidP="00566114">
      <w:pPr>
        <w:pStyle w:val="Style6"/>
        <w:widowControl/>
        <w:numPr>
          <w:ilvl w:val="0"/>
          <w:numId w:val="8"/>
        </w:numPr>
        <w:tabs>
          <w:tab w:val="left" w:pos="320"/>
        </w:tabs>
        <w:spacing w:before="36" w:line="240" w:lineRule="auto"/>
        <w:jc w:val="left"/>
        <w:rPr>
          <w:rStyle w:val="FontStyle22"/>
        </w:rPr>
      </w:pPr>
      <w:r>
        <w:rPr>
          <w:rStyle w:val="FontStyle22"/>
        </w:rPr>
        <w:t xml:space="preserve">Настоящий Договор вступает в силу </w:t>
      </w:r>
      <w:r w:rsidR="004403A8" w:rsidRPr="004403A8">
        <w:rPr>
          <w:rStyle w:val="FontStyle22"/>
        </w:rPr>
        <w:t>09</w:t>
      </w:r>
      <w:r>
        <w:rPr>
          <w:rStyle w:val="FontStyle22"/>
        </w:rPr>
        <w:t xml:space="preserve"> Января 201</w:t>
      </w:r>
      <w:r w:rsidR="004403A8" w:rsidRPr="004403A8">
        <w:rPr>
          <w:rStyle w:val="FontStyle22"/>
        </w:rPr>
        <w:t>4</w:t>
      </w:r>
      <w:r>
        <w:rPr>
          <w:rStyle w:val="FontStyle22"/>
        </w:rPr>
        <w:t xml:space="preserve"> г. и заканчивает свое действие 31 Декабря 201</w:t>
      </w:r>
      <w:r w:rsidR="004403A8" w:rsidRPr="004403A8">
        <w:rPr>
          <w:rStyle w:val="FontStyle22"/>
        </w:rPr>
        <w:t>4</w:t>
      </w:r>
      <w:r>
        <w:rPr>
          <w:rStyle w:val="FontStyle22"/>
        </w:rPr>
        <w:t xml:space="preserve"> г..</w:t>
      </w:r>
    </w:p>
    <w:p w:rsidR="00254446" w:rsidRDefault="006D54A0" w:rsidP="00566114">
      <w:pPr>
        <w:pStyle w:val="Style6"/>
        <w:widowControl/>
        <w:numPr>
          <w:ilvl w:val="0"/>
          <w:numId w:val="8"/>
        </w:numPr>
        <w:tabs>
          <w:tab w:val="left" w:pos="320"/>
        </w:tabs>
        <w:spacing w:before="11" w:line="240" w:lineRule="auto"/>
        <w:jc w:val="left"/>
        <w:rPr>
          <w:rStyle w:val="FontStyle22"/>
        </w:rPr>
      </w:pPr>
      <w:r>
        <w:rPr>
          <w:rStyle w:val="FontStyle22"/>
        </w:rPr>
        <w:t>Обязательства по настоящему Договору накладываются на Исполнителя только в течение срока его действия.</w:t>
      </w:r>
    </w:p>
    <w:p w:rsidR="00254446" w:rsidRDefault="006D54A0">
      <w:pPr>
        <w:pStyle w:val="Style14"/>
        <w:widowControl/>
        <w:tabs>
          <w:tab w:val="left" w:pos="227"/>
        </w:tabs>
        <w:spacing w:before="205"/>
        <w:ind w:right="50"/>
        <w:jc w:val="center"/>
        <w:rPr>
          <w:rStyle w:val="FontStyle21"/>
        </w:rPr>
      </w:pPr>
      <w:r>
        <w:rPr>
          <w:rStyle w:val="FontStyle21"/>
        </w:rPr>
        <w:t>7.</w:t>
      </w:r>
      <w:r>
        <w:rPr>
          <w:rStyle w:val="FontStyle21"/>
        </w:rPr>
        <w:tab/>
        <w:t>ОТВЕТСТВЕННОСТЬ СТОРОН</w:t>
      </w:r>
    </w:p>
    <w:p w:rsidR="00254446" w:rsidRDefault="006D54A0" w:rsidP="00566114">
      <w:pPr>
        <w:pStyle w:val="Style6"/>
        <w:widowControl/>
        <w:numPr>
          <w:ilvl w:val="0"/>
          <w:numId w:val="9"/>
        </w:numPr>
        <w:tabs>
          <w:tab w:val="left" w:pos="356"/>
        </w:tabs>
        <w:spacing w:before="22" w:line="180" w:lineRule="exact"/>
        <w:rPr>
          <w:rStyle w:val="FontStyle22"/>
        </w:rPr>
      </w:pPr>
      <w:r>
        <w:rPr>
          <w:rStyle w:val="FontStyle22"/>
        </w:rPr>
        <w:t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РФ.</w:t>
      </w:r>
    </w:p>
    <w:p w:rsidR="00254446" w:rsidRDefault="006D54A0" w:rsidP="00566114">
      <w:pPr>
        <w:pStyle w:val="Style6"/>
        <w:widowControl/>
        <w:numPr>
          <w:ilvl w:val="0"/>
          <w:numId w:val="9"/>
        </w:numPr>
        <w:tabs>
          <w:tab w:val="left" w:pos="356"/>
        </w:tabs>
        <w:spacing w:line="180" w:lineRule="exact"/>
        <w:rPr>
          <w:rStyle w:val="FontStyle22"/>
        </w:rPr>
      </w:pPr>
      <w:r>
        <w:rPr>
          <w:rStyle w:val="FontStyle22"/>
        </w:rPr>
        <w:t>В случае если у Заказчика возникнут обоснованные претензии к экземпляру(ам) Системы в частях качества включенной в него/них информации и/или некорректной работы программных средств, то Заказчик будет вправе потребовать выплаты штрафа и/или досрочного расторжения настоящего Договора путем составления Претензии. Исполнитель обязуется в пятнадцатидневный срок со дня получения Претензии ответить на нее официальным письмом. В случае признания Претензии Заказчика обоснованной Исполнитель обязан в зависимости от требований Заказчика перечислить Заказчику штраф в пределах сумм, перечисленных Заказчиком за информационные услуги, оказываемые с использованием соответствующего(их) экземпляра(ов) Системы в течение трех месяцев, предшествующих моменту возникновения Претензии у Заказчика, и/или расторгнуть настоящий Договор.</w:t>
      </w:r>
    </w:p>
    <w:p w:rsidR="00254446" w:rsidRDefault="006D54A0" w:rsidP="00566114">
      <w:pPr>
        <w:pStyle w:val="Style6"/>
        <w:widowControl/>
        <w:numPr>
          <w:ilvl w:val="0"/>
          <w:numId w:val="10"/>
        </w:numPr>
        <w:tabs>
          <w:tab w:val="left" w:pos="320"/>
        </w:tabs>
        <w:spacing w:line="180" w:lineRule="exact"/>
        <w:rPr>
          <w:rStyle w:val="FontStyle22"/>
        </w:rPr>
      </w:pPr>
      <w:r>
        <w:rPr>
          <w:rStyle w:val="FontStyle22"/>
        </w:rPr>
        <w:t xml:space="preserve">При нарушении Заказчиком условий оплаты информационных услуг с использованием экземпляра(ов) Системы Исполнитель имеет право прекратить оказание данных услуг, предварительно уведомив об этом Заказчика за </w:t>
      </w:r>
      <w:r w:rsidR="009965EB">
        <w:rPr>
          <w:rStyle w:val="FontStyle22"/>
        </w:rPr>
        <w:t>10</w:t>
      </w:r>
      <w:r>
        <w:rPr>
          <w:rStyle w:val="FontStyle22"/>
        </w:rPr>
        <w:t xml:space="preserve"> (</w:t>
      </w:r>
      <w:r w:rsidR="009965EB">
        <w:rPr>
          <w:rStyle w:val="FontStyle22"/>
        </w:rPr>
        <w:t>десять</w:t>
      </w:r>
      <w:r>
        <w:rPr>
          <w:rStyle w:val="FontStyle22"/>
        </w:rPr>
        <w:t>) рабочих дней.</w:t>
      </w:r>
    </w:p>
    <w:p w:rsidR="00254446" w:rsidRDefault="006D54A0" w:rsidP="00566114">
      <w:pPr>
        <w:pStyle w:val="Style6"/>
        <w:widowControl/>
        <w:numPr>
          <w:ilvl w:val="0"/>
          <w:numId w:val="10"/>
        </w:numPr>
        <w:tabs>
          <w:tab w:val="left" w:pos="320"/>
        </w:tabs>
        <w:spacing w:line="180" w:lineRule="exact"/>
        <w:jc w:val="left"/>
        <w:rPr>
          <w:rStyle w:val="FontStyle22"/>
        </w:rPr>
      </w:pPr>
      <w:r>
        <w:rPr>
          <w:rStyle w:val="FontStyle22"/>
        </w:rPr>
        <w:t>Исполнитель имеет право отказаться от исполнения настоящего Договора в одностороннем порядке в случаях:</w:t>
      </w:r>
    </w:p>
    <w:p w:rsidR="00254446" w:rsidRDefault="006D54A0">
      <w:pPr>
        <w:pStyle w:val="Style6"/>
        <w:widowControl/>
        <w:tabs>
          <w:tab w:val="left" w:pos="461"/>
        </w:tabs>
        <w:spacing w:line="180" w:lineRule="exact"/>
        <w:jc w:val="left"/>
        <w:rPr>
          <w:rStyle w:val="FontStyle22"/>
        </w:rPr>
      </w:pPr>
      <w:r>
        <w:rPr>
          <w:rStyle w:val="FontStyle22"/>
        </w:rPr>
        <w:t>7.4.1.</w:t>
      </w:r>
      <w:r>
        <w:rPr>
          <w:rStyle w:val="FontStyle22"/>
        </w:rPr>
        <w:tab/>
        <w:t>Нарушения Заказчиком п.п. 2.2, 2.3, 4.3 настоящего Договора.</w:t>
      </w:r>
    </w:p>
    <w:p w:rsidR="00254446" w:rsidRDefault="006D54A0" w:rsidP="00566114">
      <w:pPr>
        <w:pStyle w:val="Style6"/>
        <w:widowControl/>
        <w:tabs>
          <w:tab w:val="left" w:pos="426"/>
        </w:tabs>
        <w:spacing w:before="4" w:line="180" w:lineRule="exact"/>
        <w:rPr>
          <w:rStyle w:val="FontStyle22"/>
        </w:rPr>
      </w:pPr>
      <w:r>
        <w:rPr>
          <w:rStyle w:val="FontStyle22"/>
        </w:rPr>
        <w:t>7.4.2.</w:t>
      </w:r>
      <w:r>
        <w:rPr>
          <w:rStyle w:val="FontStyle22"/>
        </w:rPr>
        <w:tab/>
        <w:t>Внесения Заказчиком изменений в средства программной защиты Системы КонсультантПлюс,</w:t>
      </w:r>
      <w:r w:rsidRPr="00566114">
        <w:rPr>
          <w:rStyle w:val="FontStyle22"/>
          <w:color w:val="FF0000"/>
        </w:rPr>
        <w:t xml:space="preserve"> </w:t>
      </w:r>
      <w:r>
        <w:rPr>
          <w:rStyle w:val="FontStyle22"/>
        </w:rPr>
        <w:t>приводящих к ее</w:t>
      </w:r>
      <w:r w:rsidR="004403A8">
        <w:rPr>
          <w:rStyle w:val="FontStyle22"/>
        </w:rPr>
        <w:t xml:space="preserve"> </w:t>
      </w:r>
      <w:r>
        <w:rPr>
          <w:rStyle w:val="FontStyle22"/>
        </w:rPr>
        <w:t>декомпилированию или модификации.</w:t>
      </w:r>
    </w:p>
    <w:p w:rsidR="00254446" w:rsidRDefault="006D54A0">
      <w:pPr>
        <w:pStyle w:val="Style6"/>
        <w:widowControl/>
        <w:tabs>
          <w:tab w:val="left" w:pos="457"/>
        </w:tabs>
        <w:spacing w:before="7" w:line="180" w:lineRule="exact"/>
        <w:jc w:val="left"/>
        <w:rPr>
          <w:rStyle w:val="FontStyle22"/>
        </w:rPr>
      </w:pPr>
      <w:r>
        <w:rPr>
          <w:rStyle w:val="FontStyle22"/>
        </w:rPr>
        <w:t>7.4.3.</w:t>
      </w:r>
      <w:r>
        <w:rPr>
          <w:rStyle w:val="FontStyle22"/>
        </w:rPr>
        <w:tab/>
        <w:t>Изготовления, воспроизведения, распространения (любым способом) Заказчиком контрафактных экземпляров Систем.</w:t>
      </w:r>
    </w:p>
    <w:p w:rsidR="00254446" w:rsidRDefault="006D54A0">
      <w:pPr>
        <w:pStyle w:val="Style6"/>
        <w:widowControl/>
        <w:tabs>
          <w:tab w:val="left" w:pos="403"/>
        </w:tabs>
        <w:spacing w:line="180" w:lineRule="exact"/>
        <w:rPr>
          <w:rStyle w:val="FontStyle22"/>
        </w:rPr>
      </w:pPr>
      <w:r>
        <w:rPr>
          <w:rStyle w:val="FontStyle22"/>
        </w:rPr>
        <w:t>7.5.</w:t>
      </w:r>
      <w:r>
        <w:rPr>
          <w:rStyle w:val="FontStyle22"/>
        </w:rPr>
        <w:tab/>
        <w:t>Исполнитель несет ответственность за качество и работоспособность экземпляра(ов) Системы(м), с использованием</w:t>
      </w:r>
      <w:r w:rsidR="004403A8">
        <w:rPr>
          <w:rStyle w:val="FontStyle22"/>
        </w:rPr>
        <w:t xml:space="preserve"> </w:t>
      </w:r>
      <w:r>
        <w:rPr>
          <w:rStyle w:val="FontStyle22"/>
        </w:rPr>
        <w:t>которой(ых) он оказывает услуги в соответствии с п. 3.2 настоящего Договора, только при условии, что данный(е) экземпляр(ы)</w:t>
      </w:r>
      <w:r w:rsidR="004403A8">
        <w:rPr>
          <w:rStyle w:val="FontStyle22"/>
        </w:rPr>
        <w:t xml:space="preserve"> </w:t>
      </w:r>
      <w:r>
        <w:rPr>
          <w:rStyle w:val="FontStyle22"/>
        </w:rPr>
        <w:t>Системы(м) отключен(ы) от возможности одновременной работы с экземпляром(ами) Системы, в отношении которой(ых) Заказчик</w:t>
      </w:r>
      <w:r w:rsidR="004403A8">
        <w:rPr>
          <w:rStyle w:val="FontStyle22"/>
        </w:rPr>
        <w:t xml:space="preserve"> </w:t>
      </w:r>
      <w:r>
        <w:rPr>
          <w:rStyle w:val="FontStyle22"/>
        </w:rPr>
        <w:t>отказался от информационных услуг. Отключение от возможности одновременной работы должно быть осуществлено не позднее</w:t>
      </w:r>
      <w:r w:rsidR="004403A8">
        <w:rPr>
          <w:rStyle w:val="FontStyle22"/>
        </w:rPr>
        <w:t xml:space="preserve"> </w:t>
      </w:r>
      <w:r>
        <w:rPr>
          <w:rStyle w:val="FontStyle22"/>
        </w:rPr>
        <w:t>шести месяцев с момента такого отказа. Исполнитель обязан произвести данное отключение по первому требованию Заказчика.</w:t>
      </w:r>
    </w:p>
    <w:p w:rsidR="00254446" w:rsidRDefault="006D54A0">
      <w:pPr>
        <w:pStyle w:val="Style5"/>
        <w:widowControl/>
        <w:spacing w:before="212" w:line="240" w:lineRule="auto"/>
        <w:ind w:right="7"/>
        <w:rPr>
          <w:rStyle w:val="FontStyle21"/>
        </w:rPr>
      </w:pPr>
      <w:r>
        <w:rPr>
          <w:rStyle w:val="FontStyle21"/>
        </w:rPr>
        <w:t>8. ОСОБЫЕ УСЛОВИЯ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before="18" w:line="180" w:lineRule="exact"/>
        <w:rPr>
          <w:rStyle w:val="FontStyle22"/>
        </w:rPr>
      </w:pPr>
      <w:r>
        <w:rPr>
          <w:rStyle w:val="FontStyle22"/>
        </w:rPr>
        <w:t>Заказчик имеет право отказаться от информационных услуг с использованием экземпляра(ов) Системы, оказываемых Исполнителем, до истечения срока действия настоящего Договора. Заказчик обязан уведомить Исполнителя о таком отказе не менее чем за 30 (тридцать) дней.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before="4" w:line="180" w:lineRule="exact"/>
        <w:rPr>
          <w:rStyle w:val="FontStyle22"/>
        </w:rPr>
      </w:pPr>
      <w:r>
        <w:rPr>
          <w:rStyle w:val="FontStyle22"/>
        </w:rPr>
        <w:t>Оказание информационных услуг с использованием экземпляра(ов) Системы, отмененное Заказчиком в соответствии с п. 8.1 настоящего Договора, может быть продолжено Исполнителем в течение срока действия настоящего Договора после оплаты Заказчиком стоимости возобновления оказания услуг по Прейскуранту Исполнителя.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В случае отказа Заказчика от информационных услуг с использованием экземпляра Системы (услуг по сопровождению экземпляра (Системы), оказываемых Исполнителем в соответствии с п. 2.1 настоящего Договора, оказание Заказчику любых услуг с использованием данного экземпляра Системы, в том числе осуществление технической профилактики работоспособности экземпляра Системы, восстановление работоспособности экземпляра Системы, перенос экземпляра Системы (сетевой и флэш версии экземпляра Системы) на другой(ую) компьютер (локальную сеть или флэш-носитель) может быть осуществлено Исполнителем после оплаты Заказчиком стоимости возобновления оказания услуг по Прейскуранту Исполнителя.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Условия настоящего Договора и дополнительных соглашений к нему являются конфиденциальными и не подлежат разглашению, за исключением случаев, когда иное предусмотрено законодательством Российской Федерации.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Исполнитель вправе передать все права и обязанности по настоящему Договору другому официальному Дистрибьютору Сети КонсультантПлюс с уведомлением Заказчика за 10 (десять) дней до момента передачи.</w:t>
      </w:r>
    </w:p>
    <w:p w:rsidR="00416099" w:rsidRPr="00416099" w:rsidRDefault="00416099" w:rsidP="00416099">
      <w:pPr>
        <w:pStyle w:val="a4"/>
        <w:numPr>
          <w:ilvl w:val="0"/>
          <w:numId w:val="11"/>
        </w:numPr>
        <w:shd w:val="clear" w:color="auto" w:fill="FFFFFF"/>
        <w:ind w:left="0"/>
        <w:jc w:val="both"/>
        <w:rPr>
          <w:sz w:val="14"/>
          <w:szCs w:val="14"/>
        </w:rPr>
      </w:pPr>
      <w:r w:rsidRPr="00416099">
        <w:rPr>
          <w:sz w:val="14"/>
          <w:szCs w:val="14"/>
        </w:rPr>
        <w:t xml:space="preserve">В случае изменения цепочки собственников </w:t>
      </w:r>
      <w:r>
        <w:rPr>
          <w:sz w:val="14"/>
          <w:szCs w:val="14"/>
        </w:rPr>
        <w:t>Исполнителя</w:t>
      </w:r>
      <w:r w:rsidRPr="00416099">
        <w:rPr>
          <w:sz w:val="14"/>
          <w:szCs w:val="14"/>
        </w:rPr>
        <w:t xml:space="preserve">, включая бенефициаров (в том числе конечных и (или) в исполнительных органах </w:t>
      </w:r>
      <w:r>
        <w:rPr>
          <w:sz w:val="14"/>
          <w:szCs w:val="14"/>
        </w:rPr>
        <w:t>Исполнителя</w:t>
      </w:r>
      <w:r w:rsidRPr="00416099">
        <w:rPr>
          <w:sz w:val="14"/>
          <w:szCs w:val="14"/>
        </w:rPr>
        <w:t xml:space="preserve">, последний предоставляет ООО «Газпром трансгаз Томск информацию по адресу электронной почты </w:t>
      </w:r>
      <w:r w:rsidRPr="00BF1773">
        <w:rPr>
          <w:sz w:val="14"/>
          <w:szCs w:val="14"/>
          <w:lang w:val="en-US"/>
        </w:rPr>
        <w:t>N</w:t>
      </w:r>
      <w:r w:rsidRPr="00BF1773">
        <w:rPr>
          <w:sz w:val="14"/>
          <w:szCs w:val="14"/>
        </w:rPr>
        <w:t>.</w:t>
      </w:r>
      <w:r w:rsidRPr="00BF1773">
        <w:rPr>
          <w:sz w:val="14"/>
          <w:szCs w:val="14"/>
          <w:lang w:val="en-US"/>
        </w:rPr>
        <w:t>Mihailenko</w:t>
      </w:r>
      <w:r w:rsidRPr="00BF1773">
        <w:rPr>
          <w:sz w:val="14"/>
          <w:szCs w:val="14"/>
        </w:rPr>
        <w:t>@</w:t>
      </w:r>
      <w:r w:rsidRPr="00BF1773">
        <w:rPr>
          <w:sz w:val="14"/>
          <w:szCs w:val="14"/>
          <w:lang w:val="en-US"/>
        </w:rPr>
        <w:t>pkc</w:t>
      </w:r>
      <w:r w:rsidRPr="00BF1773">
        <w:rPr>
          <w:sz w:val="14"/>
          <w:szCs w:val="14"/>
        </w:rPr>
        <w:t>.</w:t>
      </w:r>
      <w:r w:rsidRPr="00BF1773">
        <w:rPr>
          <w:sz w:val="14"/>
          <w:szCs w:val="14"/>
          <w:lang w:val="en-US"/>
        </w:rPr>
        <w:t>gtt</w:t>
      </w:r>
      <w:r w:rsidRPr="00BF1773">
        <w:rPr>
          <w:sz w:val="14"/>
          <w:szCs w:val="14"/>
        </w:rPr>
        <w:t>.</w:t>
      </w:r>
      <w:r w:rsidRPr="00BF1773">
        <w:rPr>
          <w:sz w:val="14"/>
          <w:szCs w:val="14"/>
          <w:lang w:val="en-US"/>
        </w:rPr>
        <w:t>gazprom</w:t>
      </w:r>
      <w:r w:rsidRPr="00BF1773">
        <w:rPr>
          <w:sz w:val="14"/>
          <w:szCs w:val="14"/>
        </w:rPr>
        <w:t>.</w:t>
      </w:r>
      <w:r w:rsidRPr="00BF1773">
        <w:rPr>
          <w:sz w:val="14"/>
          <w:szCs w:val="14"/>
          <w:lang w:val="en-US"/>
        </w:rPr>
        <w:t>ru</w:t>
      </w:r>
      <w:r w:rsidRPr="00416099">
        <w:rPr>
          <w:sz w:val="14"/>
          <w:szCs w:val="14"/>
        </w:rPr>
        <w:t xml:space="preserve"> в течение 3-х календарных дней после таких изменений с подтверждением соответствующими документами.</w:t>
      </w:r>
    </w:p>
    <w:p w:rsidR="00416099" w:rsidRPr="00416099" w:rsidRDefault="00416099" w:rsidP="00416099">
      <w:pPr>
        <w:pStyle w:val="a4"/>
        <w:numPr>
          <w:ilvl w:val="0"/>
          <w:numId w:val="11"/>
        </w:numPr>
        <w:shd w:val="clear" w:color="auto" w:fill="FFFFFF"/>
        <w:ind w:left="0"/>
        <w:jc w:val="both"/>
        <w:rPr>
          <w:sz w:val="14"/>
          <w:szCs w:val="14"/>
        </w:rPr>
      </w:pPr>
      <w:r w:rsidRPr="00416099">
        <w:rPr>
          <w:sz w:val="14"/>
          <w:szCs w:val="14"/>
        </w:rPr>
        <w:t xml:space="preserve">ООО «Газпром трансгаз Томск» вправе в одностороннем порядке отказаться от исполнения договора в случае неисполнения Исполнителем обязанности, </w:t>
      </w:r>
      <w:r w:rsidRPr="00416099">
        <w:rPr>
          <w:sz w:val="14"/>
          <w:szCs w:val="14"/>
        </w:rPr>
        <w:lastRenderedPageBreak/>
        <w:t>предусмотренной пунктом 8.6. настоящего договора. В этом случае настоящий договор считается расторгнутым с даты получения Подрядчиком письменного уведомления ООО «Газпром трансгаз Томск» об отказе от исполнения договора или с иной даты, указанной в таком уведомлении.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line="180" w:lineRule="exact"/>
        <w:ind w:right="749"/>
        <w:jc w:val="left"/>
        <w:rPr>
          <w:rStyle w:val="FontStyle22"/>
        </w:rPr>
      </w:pPr>
      <w:r>
        <w:rPr>
          <w:rStyle w:val="FontStyle22"/>
        </w:rPr>
        <w:t>Разработчик Систем вправе самостоятельно определять информационное содержание Систем в рамках их общей направленности.</w:t>
      </w:r>
    </w:p>
    <w:p w:rsidR="00674ABC" w:rsidRPr="00674ABC" w:rsidRDefault="00674ABC" w:rsidP="00674ABC">
      <w:pPr>
        <w:pStyle w:val="a4"/>
        <w:numPr>
          <w:ilvl w:val="0"/>
          <w:numId w:val="11"/>
        </w:numPr>
        <w:ind w:left="0"/>
        <w:jc w:val="both"/>
        <w:rPr>
          <w:sz w:val="14"/>
          <w:szCs w:val="14"/>
        </w:rPr>
      </w:pPr>
      <w:r w:rsidRPr="00674ABC">
        <w:rPr>
          <w:sz w:val="14"/>
          <w:szCs w:val="14"/>
        </w:rPr>
        <w:t>Все возникающие между Сторонами споры решаются путем переговоров. При не достижении соглашения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</w:p>
    <w:p w:rsidR="00254446" w:rsidRDefault="00674ABC" w:rsidP="00674ABC">
      <w:pPr>
        <w:pStyle w:val="Style6"/>
        <w:widowControl/>
        <w:numPr>
          <w:ilvl w:val="0"/>
          <w:numId w:val="11"/>
        </w:numPr>
        <w:tabs>
          <w:tab w:val="left" w:pos="324"/>
        </w:tabs>
        <w:spacing w:before="11" w:line="180" w:lineRule="exact"/>
        <w:ind w:right="749"/>
        <w:rPr>
          <w:rStyle w:val="FontStyle22"/>
        </w:rPr>
      </w:pPr>
      <w:r>
        <w:rPr>
          <w:rStyle w:val="FontStyle22"/>
        </w:rPr>
        <w:t xml:space="preserve"> </w:t>
      </w:r>
      <w:r w:rsidR="006D54A0">
        <w:rPr>
          <w:rStyle w:val="FontStyle22"/>
        </w:rPr>
        <w:t>Во всех случаях указания каких-либо сроков по настоящему Договору под днями понимаются официальные рабочие дни, под месяцами - полные календарные месяцы.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before="4" w:line="180" w:lineRule="exact"/>
        <w:rPr>
          <w:rStyle w:val="FontStyle22"/>
        </w:rPr>
      </w:pPr>
      <w:r>
        <w:rPr>
          <w:rStyle w:val="FontStyle22"/>
        </w:rPr>
        <w:t>В случае если в силу технических особенностей определенной Системы какие-либо условия настоящего Договора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</w:r>
    </w:p>
    <w:p w:rsidR="00254446" w:rsidRDefault="006D54A0" w:rsidP="00566114">
      <w:pPr>
        <w:pStyle w:val="Style6"/>
        <w:widowControl/>
        <w:numPr>
          <w:ilvl w:val="0"/>
          <w:numId w:val="11"/>
        </w:numPr>
        <w:tabs>
          <w:tab w:val="left" w:pos="324"/>
        </w:tabs>
        <w:spacing w:line="180" w:lineRule="exact"/>
        <w:rPr>
          <w:rStyle w:val="FontStyle22"/>
        </w:rPr>
      </w:pPr>
      <w:r>
        <w:rPr>
          <w:rStyle w:val="FontStyle22"/>
        </w:rPr>
        <w:t>Исполнитель может оказывать информационные услуги с использованием экземпляра(ов) Системы по настоящему Договору с привлечением третьих лиц.</w:t>
      </w:r>
    </w:p>
    <w:p w:rsidR="00254446" w:rsidRPr="009965EB" w:rsidRDefault="006D54A0">
      <w:pPr>
        <w:pStyle w:val="Style6"/>
        <w:widowControl/>
        <w:tabs>
          <w:tab w:val="left" w:pos="425"/>
        </w:tabs>
        <w:spacing w:before="4" w:line="180" w:lineRule="exact"/>
        <w:ind w:right="47"/>
        <w:rPr>
          <w:rStyle w:val="FontStyle22"/>
        </w:rPr>
      </w:pPr>
      <w:r>
        <w:rPr>
          <w:rStyle w:val="FontStyle22"/>
        </w:rPr>
        <w:t>8.10.</w:t>
      </w:r>
      <w:r>
        <w:rPr>
          <w:rStyle w:val="FontStyle22"/>
        </w:rPr>
        <w:tab/>
        <w:t>Особенности использования, сопровождения и передачи третьим лицам некоторых экземпляров Системы могут определяться</w:t>
      </w:r>
      <w:r>
        <w:rPr>
          <w:rStyle w:val="FontStyle22"/>
        </w:rPr>
        <w:br/>
        <w:t>дополнительным соглашением к настоящему Договору.</w:t>
      </w:r>
    </w:p>
    <w:p w:rsidR="00254446" w:rsidRDefault="006D54A0">
      <w:pPr>
        <w:pStyle w:val="Style5"/>
        <w:widowControl/>
        <w:spacing w:before="216" w:after="227" w:line="240" w:lineRule="auto"/>
        <w:ind w:right="40"/>
        <w:rPr>
          <w:rStyle w:val="FontStyle21"/>
          <w:lang w:val="en-US"/>
        </w:rPr>
      </w:pPr>
      <w:r>
        <w:rPr>
          <w:rStyle w:val="FontStyle21"/>
        </w:rPr>
        <w:t>9. РЕКВИЗИТЫ СТОРОН</w:t>
      </w:r>
    </w:p>
    <w:tbl>
      <w:tblPr>
        <w:tblStyle w:val="a5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  <w:gridCol w:w="5096"/>
      </w:tblGrid>
      <w:tr w:rsidR="00BF1773" w:rsidTr="00BF1773">
        <w:trPr>
          <w:jc w:val="center"/>
        </w:trPr>
        <w:tc>
          <w:tcPr>
            <w:tcW w:w="2536" w:type="pct"/>
          </w:tcPr>
          <w:p w:rsidR="00BF1773" w:rsidRDefault="00BF1773" w:rsidP="00370613">
            <w:pPr>
              <w:pStyle w:val="Style5"/>
              <w:widowControl/>
              <w:spacing w:line="240" w:lineRule="auto"/>
              <w:jc w:val="left"/>
              <w:rPr>
                <w:rStyle w:val="FontStyle21"/>
              </w:rPr>
            </w:pPr>
            <w:r>
              <w:rPr>
                <w:rStyle w:val="FontStyle21"/>
              </w:rPr>
              <w:t>Заказчик</w:t>
            </w:r>
          </w:p>
        </w:tc>
        <w:tc>
          <w:tcPr>
            <w:tcW w:w="2464" w:type="pct"/>
          </w:tcPr>
          <w:p w:rsidR="00BF1773" w:rsidRDefault="00BF1773" w:rsidP="00370613">
            <w:pPr>
              <w:pStyle w:val="Style5"/>
              <w:widowControl/>
              <w:spacing w:line="240" w:lineRule="auto"/>
              <w:jc w:val="left"/>
              <w:rPr>
                <w:rStyle w:val="FontStyle21"/>
              </w:rPr>
            </w:pPr>
            <w:r>
              <w:rPr>
                <w:rStyle w:val="FontStyle21"/>
              </w:rPr>
              <w:t>Исполнитель</w:t>
            </w:r>
          </w:p>
        </w:tc>
      </w:tr>
      <w:tr w:rsidR="00BF1773" w:rsidTr="00BF1773">
        <w:trPr>
          <w:jc w:val="center"/>
        </w:trPr>
        <w:tc>
          <w:tcPr>
            <w:tcW w:w="2536" w:type="pct"/>
          </w:tcPr>
          <w:p w:rsidR="00BF1773" w:rsidRDefault="00BF1773" w:rsidP="00370613">
            <w:pPr>
              <w:rPr>
                <w:rFonts w:eastAsia="Times New Roman"/>
                <w:sz w:val="14"/>
                <w:szCs w:val="14"/>
              </w:rPr>
            </w:pP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ООО «Газпром трансгаз Томск»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Камчатское ЛПУМГ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6830</w:t>
            </w:r>
            <w:r w:rsidR="0007737D">
              <w:rPr>
                <w:rFonts w:eastAsia="Times New Roman"/>
                <w:sz w:val="14"/>
                <w:szCs w:val="14"/>
              </w:rPr>
              <w:t>23</w:t>
            </w:r>
            <w:bookmarkStart w:id="0" w:name="_GoBack"/>
            <w:bookmarkEnd w:id="0"/>
            <w:r w:rsidRPr="00416099">
              <w:rPr>
                <w:rFonts w:eastAsia="Times New Roman"/>
                <w:sz w:val="14"/>
                <w:szCs w:val="14"/>
              </w:rPr>
              <w:t xml:space="preserve">, г.Петропавловск-Камчатский, </w:t>
            </w:r>
          </w:p>
          <w:p w:rsidR="00BF1773" w:rsidRPr="00416099" w:rsidRDefault="004403A8" w:rsidP="00370613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Ул. Вулканная д. 63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 xml:space="preserve">р/с 407028010500000000047 в филиале 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Газпромбанка (ОАО) в г.Томск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БИК 046902758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Кор/сч 30101810800000000758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ОГРН 1027000862954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ИНН 7017005289</w:t>
            </w:r>
          </w:p>
          <w:p w:rsidR="00BF1773" w:rsidRPr="00416099" w:rsidRDefault="00BF1773" w:rsidP="00370613">
            <w:pPr>
              <w:rPr>
                <w:rFonts w:eastAsia="Times New Roman"/>
                <w:sz w:val="14"/>
                <w:szCs w:val="14"/>
              </w:rPr>
            </w:pPr>
            <w:r w:rsidRPr="00416099">
              <w:rPr>
                <w:rFonts w:eastAsia="Times New Roman"/>
                <w:sz w:val="14"/>
                <w:szCs w:val="14"/>
              </w:rPr>
              <w:t>КПП 410143002</w:t>
            </w:r>
          </w:p>
          <w:p w:rsidR="00BF1773" w:rsidRPr="00416099" w:rsidRDefault="00BF1773" w:rsidP="00370613">
            <w:pPr>
              <w:pStyle w:val="Style5"/>
              <w:widowControl/>
              <w:spacing w:line="240" w:lineRule="auto"/>
              <w:jc w:val="both"/>
              <w:rPr>
                <w:rStyle w:val="FontStyle21"/>
                <w:b w:val="0"/>
              </w:rPr>
            </w:pPr>
          </w:p>
        </w:tc>
        <w:tc>
          <w:tcPr>
            <w:tcW w:w="2464" w:type="pct"/>
          </w:tcPr>
          <w:p w:rsidR="00BF1773" w:rsidRDefault="00BF1773" w:rsidP="00370613">
            <w:pPr>
              <w:pStyle w:val="Style5"/>
              <w:widowControl/>
              <w:spacing w:line="240" w:lineRule="auto"/>
              <w:rPr>
                <w:rStyle w:val="FontStyle21"/>
              </w:rPr>
            </w:pPr>
          </w:p>
        </w:tc>
      </w:tr>
      <w:tr w:rsidR="00BF1773" w:rsidTr="00BF1773">
        <w:trPr>
          <w:jc w:val="center"/>
        </w:trPr>
        <w:tc>
          <w:tcPr>
            <w:tcW w:w="2536" w:type="pct"/>
          </w:tcPr>
          <w:p w:rsidR="00BF1773" w:rsidRDefault="00BF1773" w:rsidP="00370613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Директор Камчатского ЛПУМГ</w:t>
            </w:r>
          </w:p>
          <w:p w:rsidR="00BF1773" w:rsidRDefault="00BF1773" w:rsidP="00370613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>ООО «Газпром трансгаз Томск»</w:t>
            </w:r>
          </w:p>
          <w:p w:rsidR="00BF1773" w:rsidRDefault="00BF1773" w:rsidP="00370613">
            <w:pPr>
              <w:rPr>
                <w:rFonts w:eastAsia="Times New Roman"/>
                <w:sz w:val="14"/>
                <w:szCs w:val="14"/>
              </w:rPr>
            </w:pPr>
          </w:p>
          <w:p w:rsidR="00BF1773" w:rsidRDefault="00BF1773" w:rsidP="004403A8">
            <w:pPr>
              <w:rPr>
                <w:rFonts w:eastAsia="Times New Roman"/>
                <w:sz w:val="14"/>
                <w:szCs w:val="14"/>
              </w:rPr>
            </w:pPr>
            <w:r>
              <w:rPr>
                <w:rFonts w:eastAsia="Times New Roman"/>
                <w:sz w:val="14"/>
                <w:szCs w:val="14"/>
              </w:rPr>
              <w:t xml:space="preserve">________________ </w:t>
            </w:r>
            <w:r w:rsidR="004403A8">
              <w:rPr>
                <w:rFonts w:eastAsia="Times New Roman"/>
                <w:sz w:val="14"/>
                <w:szCs w:val="14"/>
              </w:rPr>
              <w:t>Д.В. Котов</w:t>
            </w:r>
          </w:p>
        </w:tc>
        <w:tc>
          <w:tcPr>
            <w:tcW w:w="2464" w:type="pct"/>
          </w:tcPr>
          <w:p w:rsidR="00BF1773" w:rsidRDefault="00BF1773" w:rsidP="00370613">
            <w:pPr>
              <w:pStyle w:val="Style5"/>
              <w:widowControl/>
              <w:spacing w:line="240" w:lineRule="auto"/>
              <w:jc w:val="both"/>
              <w:rPr>
                <w:rStyle w:val="FontStyle21"/>
                <w:b w:val="0"/>
                <w:sz w:val="14"/>
                <w:szCs w:val="14"/>
              </w:rPr>
            </w:pPr>
          </w:p>
          <w:p w:rsidR="00BF1773" w:rsidRDefault="00BF1773" w:rsidP="00370613">
            <w:pPr>
              <w:pStyle w:val="Style5"/>
              <w:widowControl/>
              <w:spacing w:line="240" w:lineRule="auto"/>
              <w:jc w:val="both"/>
              <w:rPr>
                <w:rStyle w:val="FontStyle21"/>
                <w:b w:val="0"/>
                <w:sz w:val="14"/>
                <w:szCs w:val="14"/>
              </w:rPr>
            </w:pPr>
          </w:p>
          <w:p w:rsidR="00BF1773" w:rsidRPr="00611C1B" w:rsidRDefault="00BF1773" w:rsidP="00370613">
            <w:pPr>
              <w:pStyle w:val="Style5"/>
              <w:widowControl/>
              <w:spacing w:line="240" w:lineRule="auto"/>
              <w:jc w:val="both"/>
              <w:rPr>
                <w:rStyle w:val="FontStyle21"/>
                <w:b w:val="0"/>
                <w:sz w:val="14"/>
                <w:szCs w:val="14"/>
              </w:rPr>
            </w:pPr>
            <w:r>
              <w:rPr>
                <w:rStyle w:val="FontStyle21"/>
                <w:b w:val="0"/>
                <w:sz w:val="14"/>
                <w:szCs w:val="14"/>
              </w:rPr>
              <w:t>___________________________ _______________</w:t>
            </w:r>
          </w:p>
        </w:tc>
      </w:tr>
    </w:tbl>
    <w:p w:rsidR="00BF1773" w:rsidRPr="00BF1773" w:rsidRDefault="00BF1773">
      <w:pPr>
        <w:pStyle w:val="Style5"/>
        <w:widowControl/>
        <w:spacing w:before="216" w:after="227" w:line="240" w:lineRule="auto"/>
        <w:ind w:right="40"/>
        <w:rPr>
          <w:rStyle w:val="FontStyle21"/>
          <w:lang w:val="en-US"/>
        </w:rPr>
      </w:pPr>
    </w:p>
    <w:sectPr w:rsidR="00BF1773" w:rsidRPr="00BF1773" w:rsidSect="00BF1773">
      <w:type w:val="continuous"/>
      <w:pgSz w:w="11905" w:h="16837"/>
      <w:pgMar w:top="454" w:right="527" w:bottom="992" w:left="103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417" w:rsidRDefault="004E6417">
      <w:r>
        <w:separator/>
      </w:r>
    </w:p>
  </w:endnote>
  <w:endnote w:type="continuationSeparator" w:id="0">
    <w:p w:rsidR="004E6417" w:rsidRDefault="004E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417" w:rsidRDefault="004E6417">
      <w:r>
        <w:separator/>
      </w:r>
    </w:p>
  </w:footnote>
  <w:footnote w:type="continuationSeparator" w:id="0">
    <w:p w:rsidR="004E6417" w:rsidRDefault="004E6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E81E02"/>
    <w:lvl w:ilvl="0">
      <w:numFmt w:val="bullet"/>
      <w:lvlText w:val="*"/>
      <w:lvlJc w:val="left"/>
    </w:lvl>
  </w:abstractNum>
  <w:abstractNum w:abstractNumId="1">
    <w:nsid w:val="08A37C87"/>
    <w:multiLevelType w:val="singleLevel"/>
    <w:tmpl w:val="3A2CF770"/>
    <w:lvl w:ilvl="0">
      <w:start w:val="1"/>
      <w:numFmt w:val="decimal"/>
      <w:lvlText w:val="1.%1."/>
      <w:legacy w:legacy="1" w:legacySpace="0" w:legacyIndent="324"/>
      <w:lvlJc w:val="left"/>
      <w:rPr>
        <w:rFonts w:ascii="Arial" w:hAnsi="Arial" w:cs="Arial" w:hint="default"/>
      </w:rPr>
    </w:lvl>
  </w:abstractNum>
  <w:abstractNum w:abstractNumId="2">
    <w:nsid w:val="0A6A32CA"/>
    <w:multiLevelType w:val="singleLevel"/>
    <w:tmpl w:val="5EA2F984"/>
    <w:lvl w:ilvl="0">
      <w:start w:val="1"/>
      <w:numFmt w:val="decimal"/>
      <w:lvlText w:val="3.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3">
    <w:nsid w:val="0FF14D8D"/>
    <w:multiLevelType w:val="singleLevel"/>
    <w:tmpl w:val="C9A4494C"/>
    <w:lvl w:ilvl="0">
      <w:start w:val="1"/>
      <w:numFmt w:val="decimal"/>
      <w:lvlText w:val="6.%1."/>
      <w:legacy w:legacy="1" w:legacySpace="0" w:legacyIndent="320"/>
      <w:lvlJc w:val="left"/>
      <w:rPr>
        <w:rFonts w:ascii="Arial" w:hAnsi="Arial" w:cs="Arial" w:hint="default"/>
      </w:rPr>
    </w:lvl>
  </w:abstractNum>
  <w:abstractNum w:abstractNumId="4">
    <w:nsid w:val="102F0CD6"/>
    <w:multiLevelType w:val="singleLevel"/>
    <w:tmpl w:val="4EA0B0A4"/>
    <w:lvl w:ilvl="0">
      <w:start w:val="4"/>
      <w:numFmt w:val="decimal"/>
      <w:lvlText w:val="5.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5">
    <w:nsid w:val="1F413E39"/>
    <w:multiLevelType w:val="singleLevel"/>
    <w:tmpl w:val="C1882F0C"/>
    <w:lvl w:ilvl="0">
      <w:start w:val="1"/>
      <w:numFmt w:val="decimal"/>
      <w:lvlText w:val="7.%1."/>
      <w:legacy w:legacy="1" w:legacySpace="0" w:legacyIndent="356"/>
      <w:lvlJc w:val="left"/>
      <w:rPr>
        <w:rFonts w:ascii="Arial" w:hAnsi="Arial" w:cs="Arial" w:hint="default"/>
      </w:rPr>
    </w:lvl>
  </w:abstractNum>
  <w:abstractNum w:abstractNumId="6">
    <w:nsid w:val="23D67D88"/>
    <w:multiLevelType w:val="singleLevel"/>
    <w:tmpl w:val="40345F00"/>
    <w:lvl w:ilvl="0">
      <w:start w:val="1"/>
      <w:numFmt w:val="decimal"/>
      <w:lvlText w:val="2.2.%1."/>
      <w:legacy w:legacy="1" w:legacySpace="0" w:legacyIndent="475"/>
      <w:lvlJc w:val="left"/>
      <w:rPr>
        <w:rFonts w:ascii="Arial" w:hAnsi="Arial" w:cs="Arial" w:hint="default"/>
      </w:rPr>
    </w:lvl>
  </w:abstractNum>
  <w:abstractNum w:abstractNumId="7">
    <w:nsid w:val="301F4AEF"/>
    <w:multiLevelType w:val="singleLevel"/>
    <w:tmpl w:val="DA1CFE24"/>
    <w:lvl w:ilvl="0">
      <w:start w:val="3"/>
      <w:numFmt w:val="decimal"/>
      <w:lvlText w:val="7.%1."/>
      <w:legacy w:legacy="1" w:legacySpace="0" w:legacyIndent="320"/>
      <w:lvlJc w:val="left"/>
      <w:rPr>
        <w:rFonts w:ascii="Arial" w:hAnsi="Arial" w:cs="Arial" w:hint="default"/>
      </w:rPr>
    </w:lvl>
  </w:abstractNum>
  <w:abstractNum w:abstractNumId="8">
    <w:nsid w:val="376C598B"/>
    <w:multiLevelType w:val="singleLevel"/>
    <w:tmpl w:val="E7589C52"/>
    <w:lvl w:ilvl="0">
      <w:start w:val="1"/>
      <w:numFmt w:val="decimal"/>
      <w:lvlText w:val="8.%1."/>
      <w:legacy w:legacy="1" w:legacySpace="0" w:legacyIndent="324"/>
      <w:lvlJc w:val="left"/>
      <w:rPr>
        <w:rFonts w:ascii="Arial" w:hAnsi="Arial" w:cs="Arial" w:hint="default"/>
      </w:rPr>
    </w:lvl>
  </w:abstractNum>
  <w:abstractNum w:abstractNumId="9">
    <w:nsid w:val="3DED6905"/>
    <w:multiLevelType w:val="singleLevel"/>
    <w:tmpl w:val="44EA25C4"/>
    <w:lvl w:ilvl="0">
      <w:start w:val="1"/>
      <w:numFmt w:val="decimal"/>
      <w:lvlText w:val="4.%1."/>
      <w:legacy w:legacy="1" w:legacySpace="0" w:legacyIndent="324"/>
      <w:lvlJc w:val="left"/>
      <w:rPr>
        <w:rFonts w:ascii="Arial" w:hAnsi="Arial" w:cs="Arial" w:hint="default"/>
      </w:rPr>
    </w:lvl>
  </w:abstractNum>
  <w:abstractNum w:abstractNumId="10">
    <w:nsid w:val="4B6651E2"/>
    <w:multiLevelType w:val="singleLevel"/>
    <w:tmpl w:val="05FCD5E0"/>
    <w:lvl w:ilvl="0">
      <w:start w:val="3"/>
      <w:numFmt w:val="decimal"/>
      <w:lvlText w:val="3.%1."/>
      <w:legacy w:legacy="1" w:legacySpace="0" w:legacyIndent="353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04"/>
        <w:lvlJc w:val="left"/>
        <w:rPr>
          <w:rFonts w:ascii="Arial" w:hAnsi="Arial" w:cs="Arial" w:hint="default"/>
        </w:rPr>
      </w:lvl>
    </w:lvlOverride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14"/>
    <w:rsid w:val="0007737D"/>
    <w:rsid w:val="000911A2"/>
    <w:rsid w:val="001E00A1"/>
    <w:rsid w:val="00254446"/>
    <w:rsid w:val="00416099"/>
    <w:rsid w:val="004403A8"/>
    <w:rsid w:val="004E6417"/>
    <w:rsid w:val="00566114"/>
    <w:rsid w:val="00611C1B"/>
    <w:rsid w:val="00674ABC"/>
    <w:rsid w:val="006D54A0"/>
    <w:rsid w:val="007B7921"/>
    <w:rsid w:val="009965EB"/>
    <w:rsid w:val="00B8761C"/>
    <w:rsid w:val="00BF1773"/>
    <w:rsid w:val="00CC114D"/>
    <w:rsid w:val="00F11120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42ADCD9-0A46-4677-9697-B239460E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270" w:lineRule="exact"/>
      <w:ind w:firstLine="457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181" w:lineRule="exact"/>
      <w:jc w:val="both"/>
    </w:pPr>
  </w:style>
  <w:style w:type="paragraph" w:customStyle="1" w:styleId="Style5">
    <w:name w:val="Style5"/>
    <w:basedOn w:val="a"/>
    <w:uiPriority w:val="99"/>
    <w:pPr>
      <w:spacing w:line="227" w:lineRule="exact"/>
      <w:jc w:val="center"/>
    </w:pPr>
  </w:style>
  <w:style w:type="paragraph" w:customStyle="1" w:styleId="Style6">
    <w:name w:val="Style6"/>
    <w:basedOn w:val="a"/>
    <w:uiPriority w:val="99"/>
    <w:pPr>
      <w:spacing w:line="184" w:lineRule="exact"/>
      <w:jc w:val="both"/>
    </w:pPr>
  </w:style>
  <w:style w:type="paragraph" w:customStyle="1" w:styleId="Style7">
    <w:name w:val="Style7"/>
    <w:basedOn w:val="a"/>
    <w:uiPriority w:val="99"/>
    <w:pPr>
      <w:spacing w:line="187" w:lineRule="exact"/>
    </w:pPr>
  </w:style>
  <w:style w:type="paragraph" w:customStyle="1" w:styleId="Style8">
    <w:name w:val="Style8"/>
    <w:basedOn w:val="a"/>
    <w:uiPriority w:val="99"/>
    <w:pPr>
      <w:spacing w:line="169" w:lineRule="exact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176" w:lineRule="exact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character" w:customStyle="1" w:styleId="FontStyle17">
    <w:name w:val="Font Style17"/>
    <w:basedOn w:val="a0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18">
    <w:name w:val="Font Style18"/>
    <w:basedOn w:val="a0"/>
    <w:uiPriority w:val="99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19">
    <w:name w:val="Font Style19"/>
    <w:basedOn w:val="a0"/>
    <w:uiPriority w:val="99"/>
    <w:rPr>
      <w:rFonts w:ascii="Arial" w:hAnsi="Arial" w:cs="Arial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Pr>
      <w:rFonts w:ascii="Arial" w:hAnsi="Arial" w:cs="Arial"/>
      <w:b/>
      <w:bCs/>
      <w:i/>
      <w:iCs/>
      <w:sz w:val="12"/>
      <w:szCs w:val="12"/>
    </w:rPr>
  </w:style>
  <w:style w:type="character" w:customStyle="1" w:styleId="FontStyle21">
    <w:name w:val="Font Style21"/>
    <w:basedOn w:val="a0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Pr>
      <w:rFonts w:ascii="Arial" w:hAnsi="Arial" w:cs="Arial"/>
      <w:sz w:val="14"/>
      <w:szCs w:val="14"/>
    </w:rPr>
  </w:style>
  <w:style w:type="character" w:customStyle="1" w:styleId="FontStyle23">
    <w:name w:val="Font Style23"/>
    <w:basedOn w:val="a0"/>
    <w:uiPriority w:val="99"/>
    <w:rPr>
      <w:rFonts w:ascii="Arial" w:hAnsi="Arial" w:cs="Arial"/>
      <w:b/>
      <w:bCs/>
      <w:i/>
      <w:iCs/>
      <w:sz w:val="14"/>
      <w:szCs w:val="14"/>
    </w:rPr>
  </w:style>
  <w:style w:type="character" w:customStyle="1" w:styleId="FontStyle24">
    <w:name w:val="Font Style24"/>
    <w:basedOn w:val="a0"/>
    <w:uiPriority w:val="99"/>
    <w:rPr>
      <w:rFonts w:ascii="Arial" w:hAnsi="Arial" w:cs="Arial"/>
      <w:b/>
      <w:bCs/>
      <w:sz w:val="12"/>
      <w:szCs w:val="1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List Paragraph"/>
    <w:basedOn w:val="a"/>
    <w:uiPriority w:val="34"/>
    <w:qFormat/>
    <w:rsid w:val="00416099"/>
    <w:pPr>
      <w:ind w:left="720"/>
      <w:contextualSpacing/>
    </w:pPr>
  </w:style>
  <w:style w:type="table" w:styleId="a5">
    <w:name w:val="Table Grid"/>
    <w:basedOn w:val="a1"/>
    <w:uiPriority w:val="59"/>
    <w:rsid w:val="00416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773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ECC03-801F-47C1-8FF6-C2B81F2A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Скудаев Максим Евгеньевич</dc:creator>
  <cp:lastModifiedBy>Скудаев Максим Евгеньевич</cp:lastModifiedBy>
  <cp:revision>4</cp:revision>
  <cp:lastPrinted>2013-12-02T04:42:00Z</cp:lastPrinted>
  <dcterms:created xsi:type="dcterms:W3CDTF">2013-12-02T04:40:00Z</dcterms:created>
  <dcterms:modified xsi:type="dcterms:W3CDTF">2013-12-02T04:42:00Z</dcterms:modified>
</cp:coreProperties>
</file>