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CF" w:rsidRPr="00C836E5" w:rsidRDefault="009349CF" w:rsidP="009349CF">
      <w:pPr>
        <w:jc w:val="center"/>
        <w:rPr>
          <w:b/>
          <w:bCs/>
          <w:sz w:val="28"/>
          <w:szCs w:val="28"/>
        </w:rPr>
      </w:pPr>
      <w:r w:rsidRPr="00C836E5">
        <w:rPr>
          <w:b/>
          <w:bCs/>
          <w:sz w:val="28"/>
          <w:szCs w:val="28"/>
        </w:rPr>
        <w:t>Техническое задание</w:t>
      </w:r>
    </w:p>
    <w:p w:rsidR="009349CF" w:rsidRPr="00C836E5" w:rsidRDefault="009349CF" w:rsidP="009349CF">
      <w:pPr>
        <w:rPr>
          <w:bCs/>
          <w:sz w:val="28"/>
          <w:szCs w:val="28"/>
        </w:rPr>
      </w:pPr>
      <w:r w:rsidRPr="00C836E5">
        <w:rPr>
          <w:bCs/>
          <w:sz w:val="28"/>
          <w:szCs w:val="28"/>
        </w:rPr>
        <w:t xml:space="preserve"> </w:t>
      </w:r>
    </w:p>
    <w:p w:rsidR="009349CF" w:rsidRPr="00C836E5" w:rsidRDefault="009349CF" w:rsidP="009349CF">
      <w:pPr>
        <w:jc w:val="center"/>
        <w:rPr>
          <w:bCs/>
          <w:sz w:val="28"/>
          <w:szCs w:val="28"/>
        </w:rPr>
      </w:pPr>
      <w:r w:rsidRPr="00C836E5">
        <w:rPr>
          <w:bCs/>
          <w:sz w:val="28"/>
          <w:szCs w:val="28"/>
        </w:rPr>
        <w:t>Оказание услуг по размещению/демонстрации рекламно-информационных материалов</w:t>
      </w:r>
    </w:p>
    <w:p w:rsidR="009349CF" w:rsidRPr="00C836E5" w:rsidRDefault="009349CF" w:rsidP="009349CF">
      <w:pPr>
        <w:jc w:val="center"/>
        <w:rPr>
          <w:bCs/>
          <w:sz w:val="28"/>
          <w:szCs w:val="28"/>
        </w:rPr>
      </w:pPr>
    </w:p>
    <w:p w:rsidR="009349CF" w:rsidRPr="00C836E5" w:rsidRDefault="009349CF" w:rsidP="009349CF">
      <w:pPr>
        <w:jc w:val="center"/>
        <w:rPr>
          <w:bCs/>
          <w:sz w:val="28"/>
          <w:szCs w:val="28"/>
        </w:rPr>
      </w:pPr>
      <w:r w:rsidRPr="00C836E5">
        <w:rPr>
          <w:bCs/>
          <w:sz w:val="28"/>
          <w:szCs w:val="28"/>
        </w:rPr>
        <w:t>Общие требования:</w:t>
      </w:r>
    </w:p>
    <w:p w:rsidR="009349CF" w:rsidRPr="00C836E5" w:rsidRDefault="009349CF" w:rsidP="009349C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C836E5">
        <w:rPr>
          <w:bCs/>
          <w:sz w:val="28"/>
          <w:szCs w:val="28"/>
        </w:rPr>
        <w:t xml:space="preserve">Рекламная конструкция должна располагаться в центральной части </w:t>
      </w:r>
    </w:p>
    <w:p w:rsidR="009349CF" w:rsidRPr="00C836E5" w:rsidRDefault="009349CF" w:rsidP="009349CF">
      <w:pPr>
        <w:rPr>
          <w:bCs/>
          <w:sz w:val="28"/>
          <w:szCs w:val="28"/>
        </w:rPr>
      </w:pPr>
      <w:r w:rsidRPr="00C836E5">
        <w:rPr>
          <w:bCs/>
          <w:sz w:val="28"/>
          <w:szCs w:val="28"/>
        </w:rPr>
        <w:t xml:space="preserve">г. Барнаула в пределах участка, ограниченного пр. Строителей, пр. Ленина, пр. </w:t>
      </w:r>
      <w:proofErr w:type="gramStart"/>
      <w:r w:rsidRPr="00C836E5">
        <w:rPr>
          <w:bCs/>
          <w:sz w:val="28"/>
          <w:szCs w:val="28"/>
        </w:rPr>
        <w:t>Красноармейским</w:t>
      </w:r>
      <w:proofErr w:type="gramEnd"/>
      <w:r w:rsidRPr="00C836E5">
        <w:rPr>
          <w:bCs/>
          <w:sz w:val="28"/>
          <w:szCs w:val="28"/>
        </w:rPr>
        <w:t>, ул. Димитрова.</w:t>
      </w:r>
    </w:p>
    <w:p w:rsidR="009349CF" w:rsidRDefault="009349CF" w:rsidP="009349C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C836E5">
        <w:rPr>
          <w:bCs/>
          <w:sz w:val="28"/>
          <w:szCs w:val="28"/>
        </w:rPr>
        <w:t>Рекламная конструкция д</w:t>
      </w:r>
      <w:r>
        <w:rPr>
          <w:bCs/>
          <w:sz w:val="28"/>
          <w:szCs w:val="28"/>
        </w:rPr>
        <w:t>олжна иметь динамический формат.</w:t>
      </w:r>
    </w:p>
    <w:p w:rsidR="009349CF" w:rsidRPr="00C836E5" w:rsidRDefault="009349CF" w:rsidP="009349C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Предпочтительный размер рекламной поверхности </w:t>
      </w:r>
      <w:r w:rsidRPr="00C836E5">
        <w:rPr>
          <w:bCs/>
          <w:sz w:val="28"/>
          <w:szCs w:val="28"/>
        </w:rPr>
        <w:t>4*12 метров.</w:t>
      </w:r>
    </w:p>
    <w:p w:rsidR="009349CF" w:rsidRPr="00C836E5" w:rsidRDefault="009349CF" w:rsidP="00D5154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Pr="00C836E5">
        <w:rPr>
          <w:bCs/>
          <w:sz w:val="28"/>
          <w:szCs w:val="28"/>
        </w:rPr>
        <w:t>. В стоимость услуг по размещению/демонстрации рекламно-информационных материалов должно включаться изготовление рекламно-информационных материалов.</w:t>
      </w:r>
    </w:p>
    <w:p w:rsidR="009349CF" w:rsidRPr="00C836E5" w:rsidRDefault="009349CF" w:rsidP="009349CF">
      <w:pPr>
        <w:rPr>
          <w:bCs/>
          <w:sz w:val="28"/>
          <w:szCs w:val="28"/>
        </w:rPr>
      </w:pPr>
    </w:p>
    <w:p w:rsidR="009349CF" w:rsidRPr="00C836E5" w:rsidRDefault="009349CF" w:rsidP="009349CF">
      <w:pPr>
        <w:rPr>
          <w:bCs/>
          <w:sz w:val="28"/>
          <w:szCs w:val="28"/>
        </w:rPr>
      </w:pPr>
    </w:p>
    <w:p w:rsidR="00E07123" w:rsidRDefault="00E07123">
      <w:bookmarkStart w:id="0" w:name="_GoBack"/>
      <w:bookmarkEnd w:id="0"/>
    </w:p>
    <w:sectPr w:rsidR="00E07123" w:rsidSect="00E07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49CF"/>
    <w:rsid w:val="009349CF"/>
    <w:rsid w:val="00D51544"/>
    <w:rsid w:val="00E0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d.gerashenko</dc:creator>
  <cp:keywords/>
  <dc:description/>
  <cp:lastModifiedBy>Кубусевич Елизавета Алексеевна</cp:lastModifiedBy>
  <cp:revision>3</cp:revision>
  <dcterms:created xsi:type="dcterms:W3CDTF">2013-02-20T11:33:00Z</dcterms:created>
  <dcterms:modified xsi:type="dcterms:W3CDTF">2013-03-05T11:17:00Z</dcterms:modified>
</cp:coreProperties>
</file>