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1E1" w:rsidRDefault="00FA3C1F" w:rsidP="00FA3C1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FA3C1F" w:rsidRDefault="00FA3C1F" w:rsidP="00FA3C1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 подряда</w:t>
      </w:r>
    </w:p>
    <w:p w:rsidR="00FA3C1F" w:rsidRDefault="00FA3C1F" w:rsidP="00FA3C1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выполнение кадастровых работ</w:t>
      </w:r>
    </w:p>
    <w:p w:rsidR="00FA3C1F" w:rsidRDefault="00FA3C1F" w:rsidP="00FA3C1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"___" ___________ 201___ г</w:t>
      </w:r>
    </w:p>
    <w:p w:rsidR="00FA3C1F" w:rsidRPr="00FA3C1F" w:rsidRDefault="00FA3C1F" w:rsidP="00FA3C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C1F" w:rsidRPr="00FA3C1F" w:rsidRDefault="00FA3C1F" w:rsidP="00FA3C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C1F">
        <w:rPr>
          <w:rFonts w:ascii="Times New Roman" w:hAnsi="Times New Roman" w:cs="Times New Roman"/>
          <w:b/>
          <w:sz w:val="24"/>
          <w:szCs w:val="24"/>
        </w:rPr>
        <w:t>КАЛЕНДАРНЫЙ ПЛАН ВЫПОЛНЕНИЯ РАБОТ</w:t>
      </w:r>
    </w:p>
    <w:tbl>
      <w:tblPr>
        <w:tblStyle w:val="a3"/>
        <w:tblW w:w="0" w:type="auto"/>
        <w:jc w:val="center"/>
        <w:tblInd w:w="-601" w:type="dxa"/>
        <w:tblLayout w:type="fixed"/>
        <w:tblLook w:val="04A0" w:firstRow="1" w:lastRow="0" w:firstColumn="1" w:lastColumn="0" w:noHBand="0" w:noVBand="1"/>
      </w:tblPr>
      <w:tblGrid>
        <w:gridCol w:w="551"/>
        <w:gridCol w:w="4253"/>
        <w:gridCol w:w="1275"/>
        <w:gridCol w:w="1293"/>
        <w:gridCol w:w="850"/>
        <w:gridCol w:w="1033"/>
        <w:gridCol w:w="917"/>
      </w:tblGrid>
      <w:tr w:rsidR="00FA3C1F" w:rsidTr="00281B6E">
        <w:trPr>
          <w:jc w:val="center"/>
        </w:trPr>
        <w:tc>
          <w:tcPr>
            <w:tcW w:w="551" w:type="dxa"/>
            <w:vMerge w:val="restart"/>
          </w:tcPr>
          <w:p w:rsidR="00FA3C1F" w:rsidRPr="00FA3C1F" w:rsidRDefault="00FA3C1F" w:rsidP="00FA3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A3C1F" w:rsidRPr="00FA3C1F" w:rsidRDefault="00FA3C1F" w:rsidP="00FA3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253" w:type="dxa"/>
            <w:vMerge w:val="restart"/>
          </w:tcPr>
          <w:p w:rsidR="00FA3C1F" w:rsidRPr="00FA3C1F" w:rsidRDefault="00FA3C1F" w:rsidP="00FA3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Наименование этапов работ</w:t>
            </w:r>
          </w:p>
        </w:tc>
        <w:tc>
          <w:tcPr>
            <w:tcW w:w="1275" w:type="dxa"/>
            <w:vMerge w:val="restart"/>
          </w:tcPr>
          <w:p w:rsidR="00FA3C1F" w:rsidRPr="00FA3C1F" w:rsidRDefault="00FA3C1F" w:rsidP="00FA3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Район проведения работ</w:t>
            </w:r>
          </w:p>
        </w:tc>
        <w:tc>
          <w:tcPr>
            <w:tcW w:w="1293" w:type="dxa"/>
            <w:vMerge w:val="restart"/>
          </w:tcPr>
          <w:p w:rsidR="00FA3C1F" w:rsidRPr="00FA3C1F" w:rsidRDefault="00FA3C1F" w:rsidP="00FA3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Результаты работ, Документ, подтверждающий выполнение</w:t>
            </w:r>
          </w:p>
        </w:tc>
        <w:tc>
          <w:tcPr>
            <w:tcW w:w="1883" w:type="dxa"/>
            <w:gridSpan w:val="2"/>
          </w:tcPr>
          <w:p w:rsidR="00FA3C1F" w:rsidRPr="00FA3C1F" w:rsidRDefault="00FA3C1F" w:rsidP="00FA3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Срок выполнения</w:t>
            </w:r>
          </w:p>
        </w:tc>
        <w:tc>
          <w:tcPr>
            <w:tcW w:w="917" w:type="dxa"/>
            <w:vMerge w:val="restart"/>
          </w:tcPr>
          <w:p w:rsidR="00FA3C1F" w:rsidRPr="00FA3C1F" w:rsidRDefault="00FA3C1F" w:rsidP="00FA3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Цена работ с НДС</w:t>
            </w:r>
          </w:p>
          <w:p w:rsidR="00FA3C1F" w:rsidRPr="00FA3C1F" w:rsidRDefault="00FA3C1F" w:rsidP="00FA3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A3C1F" w:rsidTr="00281B6E">
        <w:trPr>
          <w:jc w:val="center"/>
        </w:trPr>
        <w:tc>
          <w:tcPr>
            <w:tcW w:w="551" w:type="dxa"/>
            <w:vMerge/>
          </w:tcPr>
          <w:p w:rsidR="00FA3C1F" w:rsidRDefault="00FA3C1F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FA3C1F" w:rsidRDefault="00FA3C1F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A3C1F" w:rsidRDefault="00FA3C1F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:rsidR="00FA3C1F" w:rsidRDefault="00FA3C1F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A3C1F" w:rsidRDefault="00FA3C1F" w:rsidP="00FA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033" w:type="dxa"/>
          </w:tcPr>
          <w:p w:rsidR="00FA3C1F" w:rsidRDefault="00FA3C1F" w:rsidP="00FA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917" w:type="dxa"/>
            <w:vMerge/>
          </w:tcPr>
          <w:p w:rsidR="00FA3C1F" w:rsidRDefault="00FA3C1F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1F" w:rsidTr="00281B6E">
        <w:trPr>
          <w:jc w:val="center"/>
        </w:trPr>
        <w:tc>
          <w:tcPr>
            <w:tcW w:w="551" w:type="dxa"/>
          </w:tcPr>
          <w:p w:rsidR="00FA3C1F" w:rsidRDefault="00FA3C1F" w:rsidP="00FA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FA3C1F" w:rsidRDefault="00FA3C1F" w:rsidP="00FA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A3C1F" w:rsidRDefault="00FA3C1F" w:rsidP="00FA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3" w:type="dxa"/>
          </w:tcPr>
          <w:p w:rsidR="00FA3C1F" w:rsidRDefault="00FA3C1F" w:rsidP="00FA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A3C1F" w:rsidRDefault="00FA3C1F" w:rsidP="00FA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3" w:type="dxa"/>
          </w:tcPr>
          <w:p w:rsidR="00FA3C1F" w:rsidRDefault="00FA3C1F" w:rsidP="00FA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" w:type="dxa"/>
          </w:tcPr>
          <w:p w:rsidR="00FA3C1F" w:rsidRDefault="00FA3C1F" w:rsidP="00FA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81B6E" w:rsidTr="00281B6E">
        <w:trPr>
          <w:cantSplit/>
          <w:trHeight w:val="1134"/>
          <w:jc w:val="center"/>
        </w:trPr>
        <w:tc>
          <w:tcPr>
            <w:tcW w:w="551" w:type="dxa"/>
          </w:tcPr>
          <w:p w:rsidR="00281B6E" w:rsidRDefault="00281B6E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81B6E" w:rsidRPr="00FA3C1F" w:rsidRDefault="00281B6E" w:rsidP="00FA3C1F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FA3C1F">
              <w:rPr>
                <w:rFonts w:ascii="Times New Roman" w:hAnsi="Times New Roman" w:cs="Times New Roman"/>
              </w:rPr>
              <w:t>Топографическая съемка границ раздела земельного участка в местной системе координат Новосибирской области.</w:t>
            </w:r>
          </w:p>
          <w:p w:rsidR="00281B6E" w:rsidRDefault="00281B6E" w:rsidP="00FA3C1F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extDirection w:val="btLr"/>
          </w:tcPr>
          <w:p w:rsidR="00281B6E" w:rsidRDefault="00281B6E" w:rsidP="00281B6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B6E" w:rsidRDefault="00281B6E" w:rsidP="00281B6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Новосибирска область, Новосибирский район, Кубовинский сельсовет</w:t>
            </w:r>
          </w:p>
        </w:tc>
        <w:tc>
          <w:tcPr>
            <w:tcW w:w="1293" w:type="dxa"/>
          </w:tcPr>
          <w:p w:rsidR="00281B6E" w:rsidRDefault="00281B6E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Результату работ Технического задания </w:t>
            </w:r>
          </w:p>
        </w:tc>
        <w:tc>
          <w:tcPr>
            <w:tcW w:w="850" w:type="dxa"/>
            <w:textDirection w:val="btLr"/>
          </w:tcPr>
          <w:p w:rsidR="00281B6E" w:rsidRDefault="00281B6E" w:rsidP="00281B6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extDirection w:val="btLr"/>
          </w:tcPr>
          <w:p w:rsidR="00281B6E" w:rsidRDefault="00281B6E" w:rsidP="004317F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81B6E" w:rsidRDefault="00281B6E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B6E" w:rsidTr="00D50802">
        <w:trPr>
          <w:jc w:val="center"/>
        </w:trPr>
        <w:tc>
          <w:tcPr>
            <w:tcW w:w="551" w:type="dxa"/>
          </w:tcPr>
          <w:p w:rsidR="00281B6E" w:rsidRDefault="00281B6E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281B6E" w:rsidRDefault="00281B6E" w:rsidP="00281B6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1E1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документов, необходимых для оформления прав ООО "Газпром трансгаз Томск" на два многоконтурных земельных участка, образованных в результате раздела многоконтурного земельного участка с кадастровым номером 54:19:000000:442 площадью 273 888 кв</w:t>
            </w:r>
            <w:proofErr w:type="gramStart"/>
            <w:r w:rsidRPr="00FA11E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A11E1">
              <w:rPr>
                <w:rFonts w:ascii="Times New Roman" w:hAnsi="Times New Roman" w:cs="Times New Roman"/>
                <w:sz w:val="24"/>
                <w:szCs w:val="24"/>
              </w:rPr>
              <w:t>, местоположение обл. Новосибирская, р-н Новосибирский, Кубовинский сельсовет (далее - и сходный земельный участок), кадастровые работы по межеванию земельных участков, образованных в результате раздела исходного земельного участка. Осуществление кадастрового учета земельных участков, образованных в результате раздела исходного земельного участка, в государственном кадастре недвижимости.</w:t>
            </w:r>
          </w:p>
          <w:p w:rsidR="00281B6E" w:rsidRDefault="00281B6E" w:rsidP="00281B6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перевода земельного участка, образованного в результате раздела исходного земельного участка и необходимого для размещения и эксплуатации объектов ОАО "Газпром", из земель сельскохозяйственного назначения в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специального назначения, осуществления кадастрового учета изменения сведений о категории земельного участка.</w:t>
            </w:r>
            <w:proofErr w:type="gramEnd"/>
          </w:p>
          <w:p w:rsidR="00281B6E" w:rsidRDefault="00281B6E" w:rsidP="00281B6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кадастровых паспортов образованных земельных участков</w:t>
            </w:r>
            <w:r w:rsidR="000068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4D60" w:rsidRDefault="005B4D60" w:rsidP="00281B6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5B4D6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Подготовка документов, необходимых для осуществления перевода земель или земельных участков, необходимых для эксплуатации объектов ОАО «Газпром» из земель сельскохозяйственного назначения в земли промышленности, а также для изменения вида разрешенного использования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.</w:t>
            </w:r>
          </w:p>
          <w:p w:rsidR="00657307" w:rsidRPr="005B4D60" w:rsidRDefault="00657307" w:rsidP="00281B6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657307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Сопровождение работ по возврату неиспользуемых земельных участков, предоставленных на период строительства</w:t>
            </w:r>
          </w:p>
          <w:p w:rsidR="005B4D60" w:rsidRPr="005B4D60" w:rsidRDefault="005B4D60" w:rsidP="00281B6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5B4D6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Решение о предоставлении земельных участков ОАО «Газпром» в аренду на срок, необходимый для  эксплуатации объектов, указанных.</w:t>
            </w:r>
          </w:p>
          <w:p w:rsidR="00281B6E" w:rsidRDefault="005B4D60" w:rsidP="005B4D60">
            <w:pPr>
              <w:pStyle w:val="a6"/>
              <w:suppressAutoHyphens w:val="0"/>
              <w:ind w:left="-108" w:right="5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Проект договора </w:t>
            </w:r>
            <w:proofErr w:type="gramStart"/>
            <w:r>
              <w:rPr>
                <w:sz w:val="24"/>
              </w:rPr>
              <w:t>аренды</w:t>
            </w:r>
            <w:proofErr w:type="gramEnd"/>
            <w:r>
              <w:rPr>
                <w:sz w:val="24"/>
              </w:rPr>
              <w:t xml:space="preserve"> подписанный со стороны арендодателя.</w:t>
            </w:r>
          </w:p>
        </w:tc>
        <w:tc>
          <w:tcPr>
            <w:tcW w:w="1275" w:type="dxa"/>
            <w:vMerge/>
          </w:tcPr>
          <w:p w:rsidR="00281B6E" w:rsidRDefault="00281B6E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281B6E" w:rsidRDefault="00281B6E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Результату работ Технического задания</w:t>
            </w:r>
          </w:p>
        </w:tc>
        <w:tc>
          <w:tcPr>
            <w:tcW w:w="850" w:type="dxa"/>
            <w:textDirection w:val="btLr"/>
          </w:tcPr>
          <w:p w:rsidR="00281B6E" w:rsidRDefault="00281B6E" w:rsidP="004317FE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33" w:type="dxa"/>
            <w:textDirection w:val="btLr"/>
          </w:tcPr>
          <w:p w:rsidR="00281B6E" w:rsidRDefault="00281B6E" w:rsidP="00281B6E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281B6E" w:rsidRDefault="00281B6E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3C1F" w:rsidRDefault="00FA3C1F" w:rsidP="00FA3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211"/>
        <w:gridCol w:w="5103"/>
      </w:tblGrid>
      <w:tr w:rsidR="007B5CF2" w:rsidRPr="007B5CF2" w:rsidTr="007B5CF2">
        <w:tc>
          <w:tcPr>
            <w:tcW w:w="5211" w:type="dxa"/>
          </w:tcPr>
          <w:p w:rsidR="007B5CF2" w:rsidRPr="007B5CF2" w:rsidRDefault="007B5CF2" w:rsidP="007B5CF2">
            <w:pPr>
              <w:autoSpaceDE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CF2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FF2F5F" w:rsidRDefault="00FF2F5F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Первый заместитель </w:t>
            </w:r>
          </w:p>
          <w:p w:rsidR="007B5CF2" w:rsidRDefault="00FF2F5F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генерального директора по ремонту</w:t>
            </w:r>
          </w:p>
          <w:p w:rsidR="00FF2F5F" w:rsidRPr="007B5CF2" w:rsidRDefault="00FF2F5F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капитальному строительству</w:t>
            </w: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ООО «Газпром трансгаз Томск»</w:t>
            </w: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CF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r w:rsidRPr="007B5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F2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Ю.А. Косилов</w:t>
            </w: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CF2">
              <w:rPr>
                <w:rFonts w:ascii="Times New Roman" w:hAnsi="Times New Roman" w:cs="Times New Roman"/>
                <w:sz w:val="24"/>
                <w:szCs w:val="24"/>
              </w:rPr>
              <w:t>«____» _____________ 201__ г.</w:t>
            </w: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CF2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103" w:type="dxa"/>
          </w:tcPr>
          <w:p w:rsidR="007B5CF2" w:rsidRPr="007B5CF2" w:rsidRDefault="007B5CF2" w:rsidP="007B5CF2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Подрядчик:</w:t>
            </w:r>
          </w:p>
          <w:p w:rsidR="007B5CF2" w:rsidRPr="007B5CF2" w:rsidRDefault="007B5CF2" w:rsidP="007B5CF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______________________</w:t>
            </w: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2F4" w:rsidRDefault="000122F4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2F4" w:rsidRPr="007B5CF2" w:rsidRDefault="000122F4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CF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Pr="007B5CF2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</w:t>
            </w: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CF2">
              <w:rPr>
                <w:rFonts w:ascii="Times New Roman" w:hAnsi="Times New Roman" w:cs="Times New Roman"/>
                <w:sz w:val="24"/>
                <w:szCs w:val="24"/>
              </w:rPr>
              <w:t>«____»_____________201__ г.</w:t>
            </w: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CF2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5CF2" w:rsidRPr="00FA11E1" w:rsidRDefault="007B5CF2" w:rsidP="007B5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B5CF2" w:rsidRPr="00FA11E1" w:rsidSect="00385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53B3E"/>
    <w:multiLevelType w:val="hybridMultilevel"/>
    <w:tmpl w:val="EC3AF9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</w:compat>
  <w:rsids>
    <w:rsidRoot w:val="00FA11E1"/>
    <w:rsid w:val="00006858"/>
    <w:rsid w:val="000122F4"/>
    <w:rsid w:val="00172BCA"/>
    <w:rsid w:val="00176384"/>
    <w:rsid w:val="00281B6E"/>
    <w:rsid w:val="003850F7"/>
    <w:rsid w:val="004317FE"/>
    <w:rsid w:val="005B4D60"/>
    <w:rsid w:val="00657307"/>
    <w:rsid w:val="007B5CF2"/>
    <w:rsid w:val="00AF60CA"/>
    <w:rsid w:val="00C1670B"/>
    <w:rsid w:val="00FA11E1"/>
    <w:rsid w:val="00FA3C1F"/>
    <w:rsid w:val="00F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3C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F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2F5F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5B4D60"/>
    <w:pPr>
      <w:suppressAutoHyphens/>
      <w:spacing w:after="0" w:line="240" w:lineRule="auto"/>
      <w:ind w:right="-625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5B4D6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</dc:creator>
  <cp:lastModifiedBy>Шелехова Татьяна Михайловна</cp:lastModifiedBy>
  <cp:revision>7</cp:revision>
  <cp:lastPrinted>2013-10-17T04:07:00Z</cp:lastPrinted>
  <dcterms:created xsi:type="dcterms:W3CDTF">2013-08-08T09:01:00Z</dcterms:created>
  <dcterms:modified xsi:type="dcterms:W3CDTF">2013-10-29T06:03:00Z</dcterms:modified>
</cp:coreProperties>
</file>