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D5" w:rsidRDefault="00204DCE" w:rsidP="004962EF">
      <w:pPr>
        <w:pStyle w:val="a3"/>
        <w:widowControl w:val="0"/>
        <w:jc w:val="center"/>
        <w:rPr>
          <w:b/>
          <w:color w:val="000000"/>
          <w:sz w:val="24"/>
          <w:szCs w:val="24"/>
        </w:rPr>
      </w:pPr>
      <w:r w:rsidRPr="00654A0E">
        <w:rPr>
          <w:b/>
          <w:color w:val="000000"/>
          <w:sz w:val="24"/>
          <w:szCs w:val="24"/>
        </w:rPr>
        <w:t>ДОГОВОР О ПРЕДОСТАВЛЕНИИ УСЛУГ</w:t>
      </w:r>
    </w:p>
    <w:p w:rsidR="0031435E" w:rsidRPr="00654A0E" w:rsidRDefault="00204DCE" w:rsidP="004962EF">
      <w:pPr>
        <w:pStyle w:val="a3"/>
        <w:widowControl w:val="0"/>
        <w:jc w:val="center"/>
        <w:rPr>
          <w:b/>
          <w:sz w:val="24"/>
          <w:szCs w:val="24"/>
        </w:rPr>
      </w:pPr>
      <w:r w:rsidRPr="00654A0E">
        <w:rPr>
          <w:b/>
          <w:color w:val="000000"/>
          <w:sz w:val="24"/>
          <w:szCs w:val="24"/>
        </w:rPr>
        <w:t xml:space="preserve"> ПОДВИЖНОЙ </w:t>
      </w:r>
      <w:r w:rsidRPr="00654A0E">
        <w:rPr>
          <w:b/>
          <w:sz w:val="24"/>
          <w:szCs w:val="24"/>
        </w:rPr>
        <w:t>РАДИОТЕЛЕФОННОЙ  СВЯЗИ</w:t>
      </w:r>
      <w:r w:rsidR="004962EF" w:rsidRPr="00654A0E">
        <w:rPr>
          <w:b/>
          <w:sz w:val="24"/>
          <w:szCs w:val="24"/>
        </w:rPr>
        <w:t xml:space="preserve"> </w:t>
      </w:r>
      <w:r w:rsidRPr="00654A0E">
        <w:rPr>
          <w:b/>
          <w:sz w:val="24"/>
          <w:szCs w:val="24"/>
        </w:rPr>
        <w:t xml:space="preserve">№ </w:t>
      </w:r>
      <w:r w:rsidR="004E59E5">
        <w:rPr>
          <w:b/>
          <w:sz w:val="24"/>
          <w:szCs w:val="24"/>
        </w:rPr>
        <w:t>/______</w:t>
      </w:r>
      <w:r w:rsidR="00A90796">
        <w:rPr>
          <w:b/>
          <w:sz w:val="24"/>
          <w:szCs w:val="24"/>
        </w:rPr>
        <w:t>/_____</w:t>
      </w:r>
    </w:p>
    <w:p w:rsidR="004962EF" w:rsidRPr="00654A0E" w:rsidRDefault="004962EF" w:rsidP="002725B7">
      <w:pPr>
        <w:pStyle w:val="a3"/>
        <w:widowControl w:val="0"/>
        <w:ind w:left="6372"/>
        <w:rPr>
          <w:b/>
          <w:sz w:val="24"/>
          <w:szCs w:val="24"/>
        </w:rPr>
      </w:pPr>
      <w:r w:rsidRPr="00654A0E">
        <w:rPr>
          <w:b/>
          <w:sz w:val="24"/>
          <w:szCs w:val="24"/>
        </w:rPr>
        <w:t xml:space="preserve">   </w:t>
      </w:r>
    </w:p>
    <w:p w:rsidR="00204DCE" w:rsidRPr="00654A0E" w:rsidRDefault="00C456D5" w:rsidP="00C456D5">
      <w:pPr>
        <w:pStyle w:val="a3"/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 Томск</w:t>
      </w:r>
      <w:r w:rsidR="009B073F" w:rsidRPr="00654A0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                     </w:t>
      </w:r>
      <w:r w:rsidR="009B073F" w:rsidRPr="00654A0E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  </w:t>
      </w:r>
      <w:r w:rsidR="004E59E5">
        <w:rPr>
          <w:b/>
          <w:sz w:val="24"/>
          <w:szCs w:val="24"/>
        </w:rPr>
        <w:t xml:space="preserve"> </w:t>
      </w:r>
      <w:r w:rsidR="004962EF" w:rsidRPr="00654A0E">
        <w:rPr>
          <w:b/>
          <w:sz w:val="24"/>
          <w:szCs w:val="24"/>
        </w:rPr>
        <w:t>«</w:t>
      </w:r>
      <w:r w:rsidR="004E59E5">
        <w:rPr>
          <w:b/>
          <w:sz w:val="24"/>
          <w:szCs w:val="24"/>
        </w:rPr>
        <w:t>__</w:t>
      </w:r>
      <w:r w:rsidR="004962EF" w:rsidRPr="00654A0E">
        <w:rPr>
          <w:b/>
          <w:sz w:val="24"/>
          <w:szCs w:val="24"/>
        </w:rPr>
        <w:t>»</w:t>
      </w:r>
      <w:r w:rsidR="00A90796">
        <w:rPr>
          <w:b/>
          <w:sz w:val="24"/>
          <w:szCs w:val="24"/>
        </w:rPr>
        <w:t xml:space="preserve"> __________ 20__</w:t>
      </w:r>
      <w:r w:rsidR="00204DCE" w:rsidRPr="00654A0E">
        <w:rPr>
          <w:b/>
          <w:sz w:val="24"/>
          <w:szCs w:val="24"/>
        </w:rPr>
        <w:t>г.</w:t>
      </w:r>
    </w:p>
    <w:p w:rsidR="00204DCE" w:rsidRPr="00654A0E" w:rsidRDefault="00204DCE" w:rsidP="00204DCE">
      <w:pPr>
        <w:pStyle w:val="a3"/>
        <w:widowControl w:val="0"/>
        <w:ind w:left="60"/>
        <w:rPr>
          <w:sz w:val="24"/>
          <w:szCs w:val="24"/>
        </w:rPr>
      </w:pPr>
    </w:p>
    <w:p w:rsidR="00204DCE" w:rsidRPr="00654A0E" w:rsidRDefault="004E59E5" w:rsidP="002725B7">
      <w:pPr>
        <w:pStyle w:val="a3"/>
        <w:widowControl w:val="0"/>
        <w:ind w:left="60" w:firstLine="648"/>
        <w:jc w:val="both"/>
        <w:rPr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__________________________________________________</w:t>
      </w:r>
      <w:r w:rsidR="00204DCE" w:rsidRPr="00654A0E">
        <w:rPr>
          <w:color w:val="000000"/>
          <w:sz w:val="24"/>
          <w:szCs w:val="24"/>
        </w:rPr>
        <w:t xml:space="preserve">, именуемое далее </w:t>
      </w:r>
      <w:r w:rsidR="002725B7" w:rsidRPr="00654A0E">
        <w:rPr>
          <w:color w:val="000000"/>
          <w:sz w:val="24"/>
          <w:szCs w:val="24"/>
        </w:rPr>
        <w:t>«</w:t>
      </w:r>
      <w:r w:rsidR="00204DCE" w:rsidRPr="00654A0E">
        <w:rPr>
          <w:color w:val="000000"/>
          <w:sz w:val="24"/>
          <w:szCs w:val="24"/>
        </w:rPr>
        <w:t>Оператор</w:t>
      </w:r>
      <w:r w:rsidR="002725B7" w:rsidRPr="00654A0E">
        <w:rPr>
          <w:color w:val="000000"/>
          <w:sz w:val="24"/>
          <w:szCs w:val="24"/>
        </w:rPr>
        <w:t>»</w:t>
      </w:r>
      <w:r w:rsidR="00204DCE" w:rsidRPr="00654A0E">
        <w:rPr>
          <w:color w:val="000000"/>
          <w:sz w:val="24"/>
          <w:szCs w:val="24"/>
        </w:rPr>
        <w:t>,</w:t>
      </w:r>
      <w:r w:rsidR="00A03F27" w:rsidRPr="00654A0E">
        <w:rPr>
          <w:color w:val="000000"/>
          <w:sz w:val="24"/>
          <w:szCs w:val="24"/>
        </w:rPr>
        <w:t xml:space="preserve"> действующее на основании Лицензии №</w:t>
      </w:r>
      <w:r w:rsidR="00482FC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 сроком действия с _________ по _____________</w:t>
      </w:r>
      <w:r w:rsidR="00A03F27" w:rsidRPr="00654A0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в </w:t>
      </w:r>
      <w:r w:rsidR="00204DCE" w:rsidRPr="00654A0E">
        <w:rPr>
          <w:color w:val="000000"/>
          <w:sz w:val="24"/>
          <w:szCs w:val="24"/>
        </w:rPr>
        <w:t xml:space="preserve">лице </w:t>
      </w:r>
      <w:r>
        <w:rPr>
          <w:color w:val="000000"/>
          <w:sz w:val="24"/>
          <w:szCs w:val="24"/>
        </w:rPr>
        <w:t>_______________________________________________</w:t>
      </w:r>
      <w:r w:rsidR="00C567CA">
        <w:rPr>
          <w:color w:val="000000"/>
          <w:sz w:val="24"/>
          <w:szCs w:val="24"/>
        </w:rPr>
        <w:t xml:space="preserve">действующей </w:t>
      </w:r>
      <w:r w:rsidR="00755FF3" w:rsidRPr="00654A0E">
        <w:rPr>
          <w:color w:val="000000"/>
          <w:sz w:val="24"/>
          <w:szCs w:val="24"/>
        </w:rPr>
        <w:t xml:space="preserve">на основании </w:t>
      </w:r>
      <w:r>
        <w:rPr>
          <w:color w:val="000000"/>
          <w:sz w:val="24"/>
          <w:szCs w:val="24"/>
        </w:rPr>
        <w:t>______________ от __________</w:t>
      </w:r>
      <w:r w:rsidR="00204DCE" w:rsidRPr="00654A0E">
        <w:rPr>
          <w:color w:val="000000"/>
          <w:sz w:val="24"/>
          <w:szCs w:val="24"/>
        </w:rPr>
        <w:t xml:space="preserve">, </w:t>
      </w:r>
      <w:r w:rsidR="00204DCE" w:rsidRPr="00654A0E">
        <w:rPr>
          <w:sz w:val="24"/>
          <w:szCs w:val="24"/>
        </w:rPr>
        <w:t xml:space="preserve">с одной стороны, и </w:t>
      </w:r>
      <w:r w:rsidR="00F43BC2" w:rsidRPr="00654A0E">
        <w:rPr>
          <w:b/>
          <w:sz w:val="24"/>
          <w:szCs w:val="24"/>
        </w:rPr>
        <w:t>ООО «Газпром трансгаз Томск»</w:t>
      </w:r>
      <w:r w:rsidR="00F43BC2" w:rsidRPr="00654A0E">
        <w:rPr>
          <w:sz w:val="24"/>
          <w:szCs w:val="24"/>
        </w:rPr>
        <w:t xml:space="preserve">, </w:t>
      </w:r>
      <w:r w:rsidR="00204DCE" w:rsidRPr="00654A0E">
        <w:rPr>
          <w:sz w:val="24"/>
          <w:szCs w:val="24"/>
        </w:rPr>
        <w:t xml:space="preserve">именуемое далее «Абонент», </w:t>
      </w:r>
      <w:r w:rsidR="00417440" w:rsidRPr="00E6573B">
        <w:rPr>
          <w:sz w:val="24"/>
          <w:szCs w:val="24"/>
        </w:rPr>
        <w:t>в лице Директора Сахалинского линейного производственного управления маг</w:t>
      </w:r>
      <w:r w:rsidR="00417440" w:rsidRPr="00E6573B">
        <w:rPr>
          <w:sz w:val="24"/>
          <w:szCs w:val="24"/>
        </w:rPr>
        <w:t>и</w:t>
      </w:r>
      <w:r w:rsidR="00417440" w:rsidRPr="00E6573B">
        <w:rPr>
          <w:sz w:val="24"/>
          <w:szCs w:val="24"/>
        </w:rPr>
        <w:t xml:space="preserve">стральных трубопроводов ООО «Газпром </w:t>
      </w:r>
      <w:proofErr w:type="spellStart"/>
      <w:r w:rsidR="00417440" w:rsidRPr="00E6573B">
        <w:rPr>
          <w:sz w:val="24"/>
          <w:szCs w:val="24"/>
        </w:rPr>
        <w:t>трансгаз</w:t>
      </w:r>
      <w:proofErr w:type="spellEnd"/>
      <w:r w:rsidR="00417440" w:rsidRPr="00E6573B">
        <w:rPr>
          <w:sz w:val="24"/>
          <w:szCs w:val="24"/>
        </w:rPr>
        <w:t xml:space="preserve"> Томск» (Сахалинское ЛПУМТ ООО «Газпром </w:t>
      </w:r>
      <w:proofErr w:type="spellStart"/>
      <w:r w:rsidR="00417440" w:rsidRPr="00E6573B">
        <w:rPr>
          <w:sz w:val="24"/>
          <w:szCs w:val="24"/>
        </w:rPr>
        <w:t>трансгаз</w:t>
      </w:r>
      <w:proofErr w:type="spellEnd"/>
      <w:r w:rsidR="00417440" w:rsidRPr="00E6573B">
        <w:rPr>
          <w:sz w:val="24"/>
          <w:szCs w:val="24"/>
        </w:rPr>
        <w:t xml:space="preserve"> Томск</w:t>
      </w:r>
      <w:r w:rsidR="00417440" w:rsidRPr="00A91149">
        <w:rPr>
          <w:sz w:val="24"/>
          <w:szCs w:val="24"/>
        </w:rPr>
        <w:t xml:space="preserve">) Шахова Валерия Геннадьевича, действующего на основании Положения о филиале ООО «Газпром </w:t>
      </w:r>
      <w:proofErr w:type="spellStart"/>
      <w:r w:rsidR="00417440" w:rsidRPr="00A91149">
        <w:rPr>
          <w:sz w:val="24"/>
          <w:szCs w:val="24"/>
        </w:rPr>
        <w:t>трансгаз</w:t>
      </w:r>
      <w:proofErr w:type="spellEnd"/>
      <w:r w:rsidR="00417440" w:rsidRPr="00A91149">
        <w:rPr>
          <w:sz w:val="24"/>
          <w:szCs w:val="24"/>
        </w:rPr>
        <w:t xml:space="preserve"> Томск</w:t>
      </w:r>
      <w:proofErr w:type="gramEnd"/>
      <w:r w:rsidR="00417440" w:rsidRPr="00A91149">
        <w:rPr>
          <w:sz w:val="24"/>
          <w:szCs w:val="24"/>
        </w:rPr>
        <w:t>» и Генеральной доверенности  № 243 от 20.05.2013г.,</w:t>
      </w:r>
      <w:r w:rsidR="00417440">
        <w:rPr>
          <w:sz w:val="24"/>
          <w:szCs w:val="24"/>
        </w:rPr>
        <w:t xml:space="preserve"> </w:t>
      </w:r>
      <w:r w:rsidR="00204DCE" w:rsidRPr="00654A0E">
        <w:rPr>
          <w:sz w:val="24"/>
          <w:szCs w:val="24"/>
        </w:rPr>
        <w:t>с другой стороны, руководствуясь Правилами оказания услуг связи</w:t>
      </w:r>
      <w:r w:rsidR="009F75F0" w:rsidRPr="00654A0E">
        <w:rPr>
          <w:sz w:val="24"/>
          <w:szCs w:val="24"/>
        </w:rPr>
        <w:t>, являющимися неотъемлемой частью настоящего договора</w:t>
      </w:r>
      <w:r w:rsidR="00204DCE" w:rsidRPr="00654A0E">
        <w:rPr>
          <w:sz w:val="24"/>
          <w:szCs w:val="24"/>
        </w:rPr>
        <w:t xml:space="preserve"> (</w:t>
      </w:r>
      <w:r w:rsidR="002725B7" w:rsidRPr="00654A0E">
        <w:rPr>
          <w:sz w:val="24"/>
          <w:szCs w:val="24"/>
        </w:rPr>
        <w:t>П</w:t>
      </w:r>
      <w:r w:rsidR="009F75F0" w:rsidRPr="00654A0E">
        <w:rPr>
          <w:sz w:val="24"/>
          <w:szCs w:val="24"/>
        </w:rPr>
        <w:t>риложение №</w:t>
      </w:r>
      <w:r w:rsidR="00580061" w:rsidRPr="00654A0E">
        <w:rPr>
          <w:sz w:val="24"/>
          <w:szCs w:val="24"/>
        </w:rPr>
        <w:t xml:space="preserve"> 1</w:t>
      </w:r>
      <w:r w:rsidR="00204DCE" w:rsidRPr="00654A0E">
        <w:rPr>
          <w:sz w:val="24"/>
          <w:szCs w:val="24"/>
        </w:rPr>
        <w:t>), заключили настоящий Договор о нижеследующем:</w:t>
      </w:r>
    </w:p>
    <w:p w:rsidR="002725B7" w:rsidRPr="00654A0E" w:rsidRDefault="002725B7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</w:p>
    <w:p w:rsidR="00204DCE" w:rsidRPr="00654A0E" w:rsidRDefault="00225E68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1. ПРЕДМЕТ ДОГОВОРА</w:t>
      </w:r>
    </w:p>
    <w:p w:rsidR="00204DCE" w:rsidRPr="00654A0E" w:rsidRDefault="00204DCE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 xml:space="preserve">1.1. Оператор предоставляет Абоненту услуги подвижной радиотелефонной связи и/или иные сопряженные с ними  услуги, оказываемые Оператором непосредственно и/или с привлечением третьих лиц (сервисное, информационно-справочное обслуживание, телематика, передача данных и др.), а Абонент принимает и оплачивает </w:t>
      </w:r>
      <w:r w:rsidR="002725B7" w:rsidRPr="00654A0E">
        <w:rPr>
          <w:color w:val="000000"/>
          <w:sz w:val="24"/>
          <w:szCs w:val="24"/>
        </w:rPr>
        <w:t>оказанные</w:t>
      </w:r>
      <w:r w:rsidRPr="00654A0E">
        <w:rPr>
          <w:color w:val="000000"/>
          <w:sz w:val="24"/>
          <w:szCs w:val="24"/>
        </w:rPr>
        <w:t xml:space="preserve"> услуги.</w:t>
      </w:r>
    </w:p>
    <w:p w:rsidR="00580061" w:rsidRPr="00654A0E" w:rsidRDefault="00580061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1.2. Перечень услуг</w:t>
      </w:r>
      <w:r w:rsidR="001D7277" w:rsidRPr="00654A0E">
        <w:rPr>
          <w:color w:val="000000"/>
          <w:sz w:val="24"/>
          <w:szCs w:val="24"/>
        </w:rPr>
        <w:t>, их стоимость определяется сторонами</w:t>
      </w:r>
      <w:r w:rsidRPr="00654A0E">
        <w:rPr>
          <w:color w:val="000000"/>
          <w:sz w:val="24"/>
          <w:szCs w:val="24"/>
        </w:rPr>
        <w:t xml:space="preserve"> в Приложени</w:t>
      </w:r>
      <w:r w:rsidR="00B853C6" w:rsidRPr="00654A0E">
        <w:rPr>
          <w:color w:val="000000"/>
          <w:sz w:val="24"/>
          <w:szCs w:val="24"/>
        </w:rPr>
        <w:t>ях</w:t>
      </w:r>
      <w:r w:rsidRPr="00654A0E">
        <w:rPr>
          <w:color w:val="000000"/>
          <w:sz w:val="24"/>
          <w:szCs w:val="24"/>
        </w:rPr>
        <w:t xml:space="preserve"> </w:t>
      </w:r>
      <w:r w:rsidR="001D7277" w:rsidRPr="00654A0E">
        <w:rPr>
          <w:color w:val="000000"/>
          <w:sz w:val="24"/>
          <w:szCs w:val="24"/>
        </w:rPr>
        <w:t>А</w:t>
      </w:r>
      <w:r w:rsidR="00B853C6" w:rsidRPr="00654A0E">
        <w:rPr>
          <w:color w:val="000000"/>
          <w:sz w:val="24"/>
          <w:szCs w:val="24"/>
        </w:rPr>
        <w:t xml:space="preserve"> по утвержденной сторонами форме</w:t>
      </w:r>
      <w:r w:rsidR="00A61088" w:rsidRPr="00654A0E">
        <w:rPr>
          <w:color w:val="000000"/>
          <w:sz w:val="24"/>
          <w:szCs w:val="24"/>
        </w:rPr>
        <w:t>, являющейся неотъемлемой частью настоящего договора</w:t>
      </w:r>
      <w:r w:rsidRPr="00654A0E">
        <w:rPr>
          <w:color w:val="000000"/>
          <w:sz w:val="24"/>
          <w:szCs w:val="24"/>
        </w:rPr>
        <w:t>.</w:t>
      </w:r>
    </w:p>
    <w:p w:rsidR="001D7277" w:rsidRPr="00654A0E" w:rsidRDefault="00D261D9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 xml:space="preserve">1.3. </w:t>
      </w:r>
      <w:r w:rsidR="00852A70" w:rsidRPr="00654A0E">
        <w:rPr>
          <w:color w:val="000000"/>
          <w:sz w:val="24"/>
          <w:szCs w:val="24"/>
        </w:rPr>
        <w:t>При решении спорных вопросов положения настоящего договора имеют преимущественную силу по отношению к положениям</w:t>
      </w:r>
      <w:r w:rsidR="001D7277" w:rsidRPr="00654A0E">
        <w:rPr>
          <w:color w:val="000000"/>
          <w:sz w:val="24"/>
          <w:szCs w:val="24"/>
        </w:rPr>
        <w:t xml:space="preserve"> </w:t>
      </w:r>
      <w:r w:rsidR="001D7277" w:rsidRPr="00654A0E">
        <w:rPr>
          <w:sz w:val="24"/>
          <w:szCs w:val="24"/>
        </w:rPr>
        <w:t>Правил оказания услуг связи (Приложение № 1).</w:t>
      </w:r>
    </w:p>
    <w:p w:rsidR="002725B7" w:rsidRPr="00654A0E" w:rsidRDefault="002725B7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</w:p>
    <w:p w:rsidR="00204DCE" w:rsidRPr="00654A0E" w:rsidRDefault="00225E68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2. УСЛОВИЯ РАСЧЕТА</w:t>
      </w:r>
    </w:p>
    <w:p w:rsidR="00204DCE" w:rsidRPr="00654A0E" w:rsidRDefault="00204DCE" w:rsidP="00E41E98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2.1. Абонент производит оплату услуг</w:t>
      </w:r>
      <w:r w:rsidR="00E41E98" w:rsidRPr="00654A0E">
        <w:rPr>
          <w:color w:val="000000"/>
          <w:sz w:val="24"/>
          <w:szCs w:val="24"/>
        </w:rPr>
        <w:t xml:space="preserve"> в соответствии с Тарифным планом </w:t>
      </w:r>
      <w:r w:rsidRPr="00654A0E">
        <w:rPr>
          <w:color w:val="000000"/>
          <w:sz w:val="24"/>
          <w:szCs w:val="24"/>
        </w:rPr>
        <w:t xml:space="preserve"> </w:t>
      </w:r>
      <w:r w:rsidR="00E41E98" w:rsidRPr="00654A0E">
        <w:rPr>
          <w:color w:val="000000"/>
          <w:sz w:val="24"/>
          <w:szCs w:val="24"/>
        </w:rPr>
        <w:t>(Приложение №</w:t>
      </w:r>
      <w:r w:rsidR="00C456D5">
        <w:rPr>
          <w:color w:val="000000"/>
          <w:sz w:val="24"/>
          <w:szCs w:val="24"/>
        </w:rPr>
        <w:t xml:space="preserve"> </w:t>
      </w:r>
      <w:r w:rsidR="00E41E98" w:rsidRPr="00654A0E">
        <w:rPr>
          <w:color w:val="000000"/>
          <w:sz w:val="24"/>
          <w:szCs w:val="24"/>
        </w:rPr>
        <w:t xml:space="preserve">2 к договору) </w:t>
      </w:r>
      <w:r w:rsidR="001D7277" w:rsidRPr="00654A0E">
        <w:rPr>
          <w:bCs/>
          <w:sz w:val="24"/>
          <w:szCs w:val="24"/>
        </w:rPr>
        <w:t xml:space="preserve">ежемесячно не позднее 25 числа </w:t>
      </w:r>
      <w:r w:rsidR="001D7277" w:rsidRPr="00654A0E">
        <w:rPr>
          <w:sz w:val="24"/>
          <w:szCs w:val="24"/>
        </w:rPr>
        <w:t xml:space="preserve">месяца, следующего за </w:t>
      </w:r>
      <w:r w:rsidR="00095965" w:rsidRPr="00654A0E">
        <w:rPr>
          <w:sz w:val="24"/>
          <w:szCs w:val="24"/>
        </w:rPr>
        <w:t>р</w:t>
      </w:r>
      <w:r w:rsidR="001D7277" w:rsidRPr="00654A0E">
        <w:rPr>
          <w:sz w:val="24"/>
          <w:szCs w:val="24"/>
        </w:rPr>
        <w:t>асчетным периодом</w:t>
      </w:r>
      <w:r w:rsidR="001D7277" w:rsidRPr="00654A0E">
        <w:rPr>
          <w:bCs/>
          <w:sz w:val="24"/>
          <w:szCs w:val="24"/>
        </w:rPr>
        <w:t xml:space="preserve"> на основании счета, выставленного Исполнителем</w:t>
      </w:r>
      <w:r w:rsidRPr="00654A0E">
        <w:rPr>
          <w:color w:val="000000"/>
          <w:sz w:val="24"/>
          <w:szCs w:val="24"/>
        </w:rPr>
        <w:t>.</w:t>
      </w:r>
      <w:r w:rsidR="001D7277" w:rsidRPr="00654A0E">
        <w:rPr>
          <w:color w:val="000000"/>
          <w:sz w:val="24"/>
          <w:szCs w:val="24"/>
        </w:rPr>
        <w:t xml:space="preserve"> Допускается внесение авансовых платежей.</w:t>
      </w:r>
    </w:p>
    <w:p w:rsidR="00204DCE" w:rsidRPr="00654A0E" w:rsidRDefault="00204DCE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2.2. Если Абонент имеет несколько Абонентских номеров, по желанию Абонента Оператор может учитывать данные по всем Абонентским номерам Абонента на одном Лицевом счете. В этом случае в счете за Услуги будет указываться общая сумма, подлежащая уплате за оказанные Услуги по всем Абонентским номерам с указанием ее распределения по конкретным Абонентским номерам.</w:t>
      </w:r>
    </w:p>
    <w:p w:rsidR="002D73A7" w:rsidRPr="00654A0E" w:rsidRDefault="002D73A7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 xml:space="preserve">2.3. </w:t>
      </w:r>
      <w:r w:rsidRPr="00654A0E">
        <w:rPr>
          <w:sz w:val="24"/>
          <w:szCs w:val="24"/>
        </w:rPr>
        <w:t xml:space="preserve">По окончании </w:t>
      </w:r>
      <w:r w:rsidR="00FD32F4" w:rsidRPr="00654A0E">
        <w:rPr>
          <w:sz w:val="24"/>
          <w:szCs w:val="24"/>
        </w:rPr>
        <w:t>месяца, в котором были оказаны услуги</w:t>
      </w:r>
      <w:r w:rsidRPr="00654A0E">
        <w:rPr>
          <w:sz w:val="24"/>
          <w:szCs w:val="24"/>
        </w:rPr>
        <w:t xml:space="preserve">, </w:t>
      </w:r>
      <w:r w:rsidR="00FD32F4" w:rsidRPr="00654A0E">
        <w:rPr>
          <w:sz w:val="24"/>
          <w:szCs w:val="24"/>
        </w:rPr>
        <w:t xml:space="preserve">Оператор предоставляет </w:t>
      </w:r>
      <w:r w:rsidR="008C761E" w:rsidRPr="00654A0E">
        <w:rPr>
          <w:sz w:val="24"/>
          <w:szCs w:val="24"/>
        </w:rPr>
        <w:t xml:space="preserve">Абоненту </w:t>
      </w:r>
      <w:r w:rsidRPr="00654A0E">
        <w:rPr>
          <w:sz w:val="24"/>
          <w:szCs w:val="24"/>
        </w:rPr>
        <w:t xml:space="preserve">подписанный Акт приемки </w:t>
      </w:r>
      <w:r w:rsidR="00FD32F4" w:rsidRPr="00654A0E">
        <w:rPr>
          <w:sz w:val="24"/>
          <w:szCs w:val="24"/>
        </w:rPr>
        <w:t>у</w:t>
      </w:r>
      <w:r w:rsidRPr="00654A0E">
        <w:rPr>
          <w:sz w:val="24"/>
          <w:szCs w:val="24"/>
        </w:rPr>
        <w:t xml:space="preserve">слуг с указанием стоимости </w:t>
      </w:r>
      <w:r w:rsidR="00FD32F4" w:rsidRPr="00654A0E">
        <w:rPr>
          <w:sz w:val="24"/>
          <w:szCs w:val="24"/>
        </w:rPr>
        <w:t>предоставленных у</w:t>
      </w:r>
      <w:r w:rsidRPr="00654A0E">
        <w:rPr>
          <w:sz w:val="24"/>
          <w:szCs w:val="24"/>
        </w:rPr>
        <w:t xml:space="preserve">слуг, </w:t>
      </w:r>
      <w:r w:rsidR="00C94125" w:rsidRPr="00654A0E">
        <w:rPr>
          <w:sz w:val="24"/>
          <w:szCs w:val="24"/>
        </w:rPr>
        <w:t>и</w:t>
      </w:r>
      <w:r w:rsidRPr="00654A0E">
        <w:rPr>
          <w:sz w:val="24"/>
          <w:szCs w:val="24"/>
        </w:rPr>
        <w:t xml:space="preserve"> </w:t>
      </w:r>
      <w:r w:rsidR="00FD32F4" w:rsidRPr="00654A0E">
        <w:rPr>
          <w:sz w:val="24"/>
          <w:szCs w:val="24"/>
        </w:rPr>
        <w:t xml:space="preserve">их </w:t>
      </w:r>
      <w:r w:rsidR="00FB287C" w:rsidRPr="00654A0E">
        <w:rPr>
          <w:sz w:val="24"/>
          <w:szCs w:val="24"/>
        </w:rPr>
        <w:t>детализаци</w:t>
      </w:r>
      <w:r w:rsidR="00C94125" w:rsidRPr="00654A0E">
        <w:rPr>
          <w:sz w:val="24"/>
          <w:szCs w:val="24"/>
        </w:rPr>
        <w:t>ей</w:t>
      </w:r>
      <w:r w:rsidR="008C761E" w:rsidRPr="00654A0E">
        <w:rPr>
          <w:sz w:val="24"/>
          <w:szCs w:val="24"/>
        </w:rPr>
        <w:t>.</w:t>
      </w:r>
    </w:p>
    <w:p w:rsidR="00C456D5" w:rsidRDefault="00C456D5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</w:p>
    <w:p w:rsidR="00204DCE" w:rsidRPr="00654A0E" w:rsidRDefault="00204DCE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3. ПРОЧИЕ УС</w:t>
      </w:r>
      <w:r w:rsidR="00225E68" w:rsidRPr="00654A0E">
        <w:rPr>
          <w:color w:val="000000"/>
          <w:sz w:val="24"/>
          <w:szCs w:val="24"/>
        </w:rPr>
        <w:t>ЛОВИЯ</w:t>
      </w:r>
    </w:p>
    <w:p w:rsidR="00204DCE" w:rsidRPr="00654A0E" w:rsidRDefault="00204DCE" w:rsidP="00147C26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 xml:space="preserve">3.1. </w:t>
      </w:r>
      <w:r w:rsidR="00095965" w:rsidRPr="00654A0E">
        <w:rPr>
          <w:sz w:val="24"/>
          <w:szCs w:val="24"/>
        </w:rPr>
        <w:t xml:space="preserve">Оператор вправе приостановить оказание услуг по договору в соответствии с </w:t>
      </w:r>
      <w:r w:rsidR="009B073F" w:rsidRPr="00654A0E">
        <w:rPr>
          <w:sz w:val="24"/>
          <w:szCs w:val="24"/>
        </w:rPr>
        <w:t xml:space="preserve">нормами </w:t>
      </w:r>
      <w:r w:rsidR="00095965" w:rsidRPr="00654A0E">
        <w:rPr>
          <w:sz w:val="24"/>
          <w:szCs w:val="24"/>
        </w:rPr>
        <w:t>действующ</w:t>
      </w:r>
      <w:r w:rsidR="00C94125" w:rsidRPr="00654A0E">
        <w:rPr>
          <w:sz w:val="24"/>
          <w:szCs w:val="24"/>
        </w:rPr>
        <w:t>его</w:t>
      </w:r>
      <w:r w:rsidR="00095965" w:rsidRPr="00654A0E">
        <w:rPr>
          <w:sz w:val="24"/>
          <w:szCs w:val="24"/>
        </w:rPr>
        <w:t xml:space="preserve"> законодательств</w:t>
      </w:r>
      <w:r w:rsidR="00C94125" w:rsidRPr="00654A0E">
        <w:rPr>
          <w:sz w:val="24"/>
          <w:szCs w:val="24"/>
        </w:rPr>
        <w:t>а</w:t>
      </w:r>
      <w:r w:rsidR="00095965" w:rsidRPr="00654A0E">
        <w:rPr>
          <w:sz w:val="24"/>
          <w:szCs w:val="24"/>
        </w:rPr>
        <w:t xml:space="preserve"> с предварительным письменным уведомлением Абонента за 7 </w:t>
      </w:r>
      <w:r w:rsidR="00852A70" w:rsidRPr="00654A0E">
        <w:rPr>
          <w:sz w:val="24"/>
          <w:szCs w:val="24"/>
        </w:rPr>
        <w:t xml:space="preserve">рабочих </w:t>
      </w:r>
      <w:r w:rsidR="00095965" w:rsidRPr="00654A0E">
        <w:rPr>
          <w:sz w:val="24"/>
          <w:szCs w:val="24"/>
        </w:rPr>
        <w:t>дней до даты приостановления.</w:t>
      </w:r>
    </w:p>
    <w:p w:rsidR="00095965" w:rsidRPr="00654A0E" w:rsidRDefault="00204DCE" w:rsidP="002725B7">
      <w:pPr>
        <w:pStyle w:val="a3"/>
        <w:widowControl w:val="0"/>
        <w:ind w:left="60" w:firstLine="648"/>
        <w:jc w:val="both"/>
        <w:rPr>
          <w:bCs/>
          <w:sz w:val="24"/>
          <w:szCs w:val="24"/>
        </w:rPr>
      </w:pPr>
      <w:r w:rsidRPr="00654A0E">
        <w:rPr>
          <w:color w:val="000000"/>
          <w:sz w:val="24"/>
          <w:szCs w:val="24"/>
        </w:rPr>
        <w:t>3.</w:t>
      </w:r>
      <w:r w:rsidR="00994C0B" w:rsidRPr="00654A0E">
        <w:rPr>
          <w:color w:val="000000"/>
          <w:sz w:val="24"/>
          <w:szCs w:val="24"/>
        </w:rPr>
        <w:t>2</w:t>
      </w:r>
      <w:r w:rsidRPr="00654A0E">
        <w:rPr>
          <w:color w:val="000000"/>
          <w:sz w:val="24"/>
          <w:szCs w:val="24"/>
        </w:rPr>
        <w:t xml:space="preserve">. </w:t>
      </w:r>
      <w:r w:rsidR="00095965" w:rsidRPr="00654A0E">
        <w:rPr>
          <w:bCs/>
          <w:sz w:val="24"/>
          <w:szCs w:val="24"/>
        </w:rPr>
        <w:t xml:space="preserve">В случае неоплаты, неполной или несвоевременной оплаты </w:t>
      </w:r>
      <w:r w:rsidR="00C94125" w:rsidRPr="00654A0E">
        <w:rPr>
          <w:bCs/>
          <w:sz w:val="24"/>
          <w:szCs w:val="24"/>
        </w:rPr>
        <w:t>у</w:t>
      </w:r>
      <w:r w:rsidR="00095965" w:rsidRPr="00654A0E">
        <w:rPr>
          <w:bCs/>
          <w:sz w:val="24"/>
          <w:szCs w:val="24"/>
        </w:rPr>
        <w:t xml:space="preserve">слуг Оператор вправе взыскать с Абонента неустойку в размере 0,03 % от стоимости неоплаченных, оплаченных не в полном объеме или несвоевременно оплаченных </w:t>
      </w:r>
      <w:r w:rsidR="00C94125" w:rsidRPr="00654A0E">
        <w:rPr>
          <w:bCs/>
          <w:sz w:val="24"/>
          <w:szCs w:val="24"/>
        </w:rPr>
        <w:t>у</w:t>
      </w:r>
      <w:r w:rsidR="00095965" w:rsidRPr="00654A0E">
        <w:rPr>
          <w:bCs/>
          <w:sz w:val="24"/>
          <w:szCs w:val="24"/>
        </w:rPr>
        <w:t>слуг</w:t>
      </w:r>
      <w:r w:rsidR="00D261D9" w:rsidRPr="00654A0E">
        <w:rPr>
          <w:bCs/>
          <w:sz w:val="24"/>
          <w:szCs w:val="24"/>
        </w:rPr>
        <w:t xml:space="preserve"> соответственно</w:t>
      </w:r>
      <w:r w:rsidR="00095965" w:rsidRPr="00654A0E">
        <w:rPr>
          <w:bCs/>
          <w:sz w:val="24"/>
          <w:szCs w:val="24"/>
        </w:rPr>
        <w:t xml:space="preserve"> за каждый день просрочки вплоть до дня погашения задолженности, но не более суммы, подлежащей оплате.</w:t>
      </w:r>
    </w:p>
    <w:p w:rsidR="001219C6" w:rsidRPr="00694BD0" w:rsidRDefault="0082060B" w:rsidP="00694BD0">
      <w:pPr>
        <w:pStyle w:val="a3"/>
        <w:widowControl w:val="0"/>
        <w:ind w:left="60" w:firstLine="648"/>
        <w:jc w:val="both"/>
        <w:rPr>
          <w:bCs/>
          <w:sz w:val="24"/>
          <w:szCs w:val="24"/>
        </w:rPr>
      </w:pPr>
      <w:r w:rsidRPr="00654A0E">
        <w:rPr>
          <w:color w:val="000000"/>
          <w:sz w:val="24"/>
          <w:szCs w:val="24"/>
        </w:rPr>
        <w:t>3.</w:t>
      </w:r>
      <w:r w:rsidRPr="00654A0E">
        <w:rPr>
          <w:bCs/>
          <w:sz w:val="24"/>
          <w:szCs w:val="24"/>
        </w:rPr>
        <w:t xml:space="preserve">3. </w:t>
      </w:r>
      <w:r w:rsidR="00612CF5" w:rsidRPr="00654A0E">
        <w:rPr>
          <w:bCs/>
          <w:sz w:val="24"/>
          <w:szCs w:val="24"/>
        </w:rPr>
        <w:t>Оператор несет ответственность за неисполнение или ненадлежащее исполнение обязательств по договору в соответствии с нормами действующего законодательства.</w:t>
      </w:r>
    </w:p>
    <w:p w:rsidR="006F37F8" w:rsidRDefault="00095965" w:rsidP="002725B7">
      <w:pPr>
        <w:pStyle w:val="a3"/>
        <w:widowControl w:val="0"/>
        <w:ind w:left="60" w:firstLine="648"/>
        <w:jc w:val="both"/>
        <w:rPr>
          <w:bCs/>
          <w:sz w:val="24"/>
          <w:szCs w:val="24"/>
        </w:rPr>
      </w:pPr>
      <w:r w:rsidRPr="00654A0E">
        <w:rPr>
          <w:color w:val="000000"/>
          <w:sz w:val="24"/>
          <w:szCs w:val="24"/>
        </w:rPr>
        <w:t>3.</w:t>
      </w:r>
      <w:r w:rsidR="0082060B" w:rsidRPr="00654A0E">
        <w:rPr>
          <w:bCs/>
          <w:sz w:val="24"/>
          <w:szCs w:val="24"/>
        </w:rPr>
        <w:t>4</w:t>
      </w:r>
      <w:r w:rsidRPr="00654A0E">
        <w:rPr>
          <w:bCs/>
          <w:sz w:val="24"/>
          <w:szCs w:val="24"/>
        </w:rPr>
        <w:t>. В случае не достижения соглашения путем переговоров все споры, разн</w:t>
      </w:r>
      <w:r w:rsidRPr="00654A0E">
        <w:rPr>
          <w:bCs/>
          <w:sz w:val="24"/>
          <w:szCs w:val="24"/>
        </w:rPr>
        <w:t>о</w:t>
      </w:r>
      <w:r w:rsidRPr="00654A0E">
        <w:rPr>
          <w:bCs/>
          <w:sz w:val="24"/>
          <w:szCs w:val="24"/>
        </w:rPr>
        <w:t xml:space="preserve">гласия </w:t>
      </w:r>
      <w:r w:rsidRPr="00654A0E">
        <w:rPr>
          <w:bCs/>
          <w:sz w:val="24"/>
          <w:szCs w:val="24"/>
        </w:rPr>
        <w:lastRenderedPageBreak/>
        <w:t>или требования, возникающие из настоящего договора или в связи с ним, в том числе касающи</w:t>
      </w:r>
      <w:r w:rsidRPr="00654A0E">
        <w:rPr>
          <w:bCs/>
          <w:sz w:val="24"/>
          <w:szCs w:val="24"/>
        </w:rPr>
        <w:t>е</w:t>
      </w:r>
      <w:r w:rsidRPr="00654A0E">
        <w:rPr>
          <w:bCs/>
          <w:sz w:val="24"/>
          <w:szCs w:val="24"/>
        </w:rPr>
        <w:t xml:space="preserve">ся его исполнения, нарушения, прекращения или недействительности, </w:t>
      </w:r>
      <w:r w:rsidR="006F37F8" w:rsidRPr="006F37F8">
        <w:rPr>
          <w:bCs/>
          <w:sz w:val="24"/>
          <w:szCs w:val="24"/>
        </w:rPr>
        <w:t>подлежат рассмотрению в  Третейском суде ОАО «Газпром» в соответствии с его регламентом. Решение Третейского суда является окончательным.</w:t>
      </w:r>
    </w:p>
    <w:p w:rsidR="00EA0BDF" w:rsidRPr="00654A0E" w:rsidRDefault="00EA0BDF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3.</w:t>
      </w:r>
      <w:r w:rsidR="0082060B" w:rsidRPr="00654A0E">
        <w:rPr>
          <w:color w:val="000000"/>
          <w:sz w:val="24"/>
          <w:szCs w:val="24"/>
        </w:rPr>
        <w:t>5</w:t>
      </w:r>
      <w:r w:rsidRPr="00654A0E">
        <w:rPr>
          <w:color w:val="000000"/>
          <w:sz w:val="24"/>
          <w:szCs w:val="24"/>
        </w:rPr>
        <w:t xml:space="preserve">. Любые изменения </w:t>
      </w:r>
      <w:r w:rsidRPr="00654A0E">
        <w:rPr>
          <w:sz w:val="24"/>
          <w:szCs w:val="24"/>
        </w:rPr>
        <w:t>и дополнения к настоящему договору, в том числе по условиям тарифного плана, имеют силу, если они оформлены в письменном виде и подписаны уполномоченными представителями сторон.</w:t>
      </w:r>
    </w:p>
    <w:p w:rsidR="00204DCE" w:rsidRPr="00654A0E" w:rsidRDefault="00095965" w:rsidP="00EA0BDF">
      <w:pPr>
        <w:pStyle w:val="a3"/>
        <w:widowControl w:val="0"/>
        <w:ind w:right="17" w:firstLine="720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3.</w:t>
      </w:r>
      <w:r w:rsidR="0082060B" w:rsidRPr="00654A0E">
        <w:rPr>
          <w:color w:val="000000"/>
          <w:sz w:val="24"/>
          <w:szCs w:val="24"/>
        </w:rPr>
        <w:t>6</w:t>
      </w:r>
      <w:r w:rsidRPr="00654A0E">
        <w:rPr>
          <w:color w:val="000000"/>
          <w:sz w:val="24"/>
          <w:szCs w:val="24"/>
        </w:rPr>
        <w:t xml:space="preserve">. </w:t>
      </w:r>
      <w:r w:rsidR="009B073F" w:rsidRPr="00654A0E">
        <w:rPr>
          <w:sz w:val="24"/>
          <w:szCs w:val="24"/>
        </w:rPr>
        <w:t xml:space="preserve">Настоящий договор вступает в силу с момента подписания его обеими сторонами и действует </w:t>
      </w:r>
      <w:r w:rsidR="00D261D9" w:rsidRPr="00654A0E">
        <w:rPr>
          <w:sz w:val="24"/>
          <w:szCs w:val="24"/>
        </w:rPr>
        <w:t>в течение одного года</w:t>
      </w:r>
      <w:r w:rsidR="009B073F" w:rsidRPr="00654A0E">
        <w:rPr>
          <w:sz w:val="24"/>
          <w:szCs w:val="24"/>
        </w:rPr>
        <w:t xml:space="preserve">, </w:t>
      </w:r>
      <w:r w:rsidR="00204DCE" w:rsidRPr="00654A0E">
        <w:rPr>
          <w:color w:val="000000"/>
          <w:sz w:val="24"/>
          <w:szCs w:val="24"/>
        </w:rPr>
        <w:t>подписан в двух экземплярах, обладающих равной юридической силой</w:t>
      </w:r>
      <w:r w:rsidR="002C7555" w:rsidRPr="00654A0E">
        <w:rPr>
          <w:color w:val="000000"/>
          <w:sz w:val="24"/>
          <w:szCs w:val="24"/>
        </w:rPr>
        <w:t>, по одному для каждой из сторон</w:t>
      </w:r>
      <w:r w:rsidR="00204DCE" w:rsidRPr="00654A0E">
        <w:rPr>
          <w:color w:val="000000"/>
          <w:sz w:val="24"/>
          <w:szCs w:val="24"/>
        </w:rPr>
        <w:t>.</w:t>
      </w:r>
    </w:p>
    <w:p w:rsidR="002C7555" w:rsidRPr="00654A0E" w:rsidRDefault="002C7555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3.</w:t>
      </w:r>
      <w:r w:rsidR="0082060B" w:rsidRPr="00654A0E">
        <w:rPr>
          <w:color w:val="000000"/>
          <w:sz w:val="24"/>
          <w:szCs w:val="24"/>
        </w:rPr>
        <w:t>7</w:t>
      </w:r>
      <w:r w:rsidRPr="00654A0E">
        <w:rPr>
          <w:color w:val="000000"/>
          <w:sz w:val="24"/>
          <w:szCs w:val="24"/>
        </w:rPr>
        <w:t>. К настоящему договору прилагаются и являются его неотъемлемой частью:</w:t>
      </w:r>
    </w:p>
    <w:p w:rsidR="002C7555" w:rsidRPr="006C0E5E" w:rsidRDefault="002C7555" w:rsidP="002725B7">
      <w:pPr>
        <w:pStyle w:val="a3"/>
        <w:widowControl w:val="0"/>
        <w:ind w:left="60" w:firstLine="648"/>
        <w:jc w:val="both"/>
        <w:rPr>
          <w:color w:val="000000"/>
          <w:sz w:val="24"/>
          <w:szCs w:val="24"/>
        </w:rPr>
      </w:pPr>
      <w:r w:rsidRPr="00654A0E">
        <w:rPr>
          <w:color w:val="000000"/>
          <w:sz w:val="24"/>
          <w:szCs w:val="24"/>
        </w:rPr>
        <w:t>– Приложение № 1</w:t>
      </w:r>
      <w:r w:rsidR="006C0E5E">
        <w:rPr>
          <w:color w:val="000000"/>
          <w:sz w:val="24"/>
          <w:szCs w:val="24"/>
        </w:rPr>
        <w:t xml:space="preserve"> – Правила оказания услуг связи</w:t>
      </w:r>
      <w:r w:rsidR="006C0E5E" w:rsidRPr="006C0E5E">
        <w:rPr>
          <w:color w:val="000000"/>
          <w:sz w:val="24"/>
          <w:szCs w:val="24"/>
        </w:rPr>
        <w:t>;</w:t>
      </w:r>
    </w:p>
    <w:p w:rsidR="002C7555" w:rsidRPr="00654A0E" w:rsidRDefault="002C7555" w:rsidP="002725B7">
      <w:pPr>
        <w:pStyle w:val="a3"/>
        <w:widowControl w:val="0"/>
        <w:ind w:left="60" w:firstLine="648"/>
        <w:jc w:val="both"/>
        <w:rPr>
          <w:sz w:val="24"/>
          <w:szCs w:val="24"/>
        </w:rPr>
      </w:pPr>
      <w:r w:rsidRPr="00654A0E">
        <w:rPr>
          <w:color w:val="000000"/>
          <w:sz w:val="24"/>
          <w:szCs w:val="24"/>
        </w:rPr>
        <w:t xml:space="preserve">– Приложение № 2 – </w:t>
      </w:r>
      <w:r w:rsidR="004962EF" w:rsidRPr="00654A0E">
        <w:rPr>
          <w:sz w:val="24"/>
          <w:szCs w:val="24"/>
        </w:rPr>
        <w:t>Тарифный план</w:t>
      </w:r>
      <w:r w:rsidR="006C0E5E">
        <w:rPr>
          <w:sz w:val="24"/>
          <w:szCs w:val="24"/>
        </w:rPr>
        <w:t>;</w:t>
      </w:r>
    </w:p>
    <w:p w:rsidR="004962EF" w:rsidRPr="00654A0E" w:rsidRDefault="002C7555" w:rsidP="004962EF">
      <w:pPr>
        <w:pStyle w:val="a3"/>
        <w:widowControl w:val="0"/>
        <w:ind w:left="60" w:firstLine="648"/>
        <w:jc w:val="both"/>
        <w:rPr>
          <w:sz w:val="24"/>
          <w:szCs w:val="24"/>
        </w:rPr>
      </w:pPr>
      <w:r w:rsidRPr="00654A0E">
        <w:rPr>
          <w:sz w:val="24"/>
          <w:szCs w:val="24"/>
        </w:rPr>
        <w:t xml:space="preserve">– Приложение № </w:t>
      </w:r>
      <w:r w:rsidR="004962EF" w:rsidRPr="00654A0E">
        <w:rPr>
          <w:sz w:val="24"/>
          <w:szCs w:val="24"/>
        </w:rPr>
        <w:t>А</w:t>
      </w:r>
      <w:r w:rsidR="00852A70" w:rsidRPr="00654A0E">
        <w:rPr>
          <w:sz w:val="24"/>
          <w:szCs w:val="24"/>
        </w:rPr>
        <w:t xml:space="preserve"> (форма)</w:t>
      </w:r>
      <w:r w:rsidR="006C0E5E">
        <w:rPr>
          <w:sz w:val="24"/>
          <w:szCs w:val="24"/>
        </w:rPr>
        <w:t>.</w:t>
      </w:r>
    </w:p>
    <w:p w:rsidR="00225E68" w:rsidRPr="00654A0E" w:rsidRDefault="00225E68" w:rsidP="00204DCE">
      <w:pPr>
        <w:pStyle w:val="a3"/>
        <w:widowControl w:val="0"/>
        <w:ind w:right="17" w:firstLine="720"/>
        <w:jc w:val="both"/>
        <w:rPr>
          <w:sz w:val="24"/>
          <w:szCs w:val="24"/>
        </w:rPr>
      </w:pPr>
    </w:p>
    <w:p w:rsidR="00204DCE" w:rsidRPr="00654A0E" w:rsidRDefault="00204DCE" w:rsidP="00204DCE">
      <w:pPr>
        <w:pStyle w:val="a3"/>
        <w:widowControl w:val="0"/>
        <w:ind w:right="17" w:firstLine="720"/>
        <w:jc w:val="both"/>
        <w:rPr>
          <w:b/>
          <w:sz w:val="24"/>
          <w:szCs w:val="24"/>
        </w:rPr>
      </w:pPr>
      <w:r w:rsidRPr="00654A0E">
        <w:rPr>
          <w:sz w:val="24"/>
          <w:szCs w:val="24"/>
        </w:rPr>
        <w:t xml:space="preserve">4. </w:t>
      </w:r>
      <w:r w:rsidR="00F210B1" w:rsidRPr="00654A0E">
        <w:rPr>
          <w:sz w:val="24"/>
          <w:szCs w:val="24"/>
        </w:rPr>
        <w:t>МЕСТО НАХОЖДЕНИЯ, РЕКВИЗИТЫ И ПОДПИСИ СТОРОН</w:t>
      </w:r>
    </w:p>
    <w:tbl>
      <w:tblPr>
        <w:tblW w:w="10047" w:type="dxa"/>
        <w:tblLayout w:type="fixed"/>
        <w:tblLook w:val="0000"/>
      </w:tblPr>
      <w:tblGrid>
        <w:gridCol w:w="5076"/>
        <w:gridCol w:w="4971"/>
      </w:tblGrid>
      <w:tr w:rsidR="00204DCE" w:rsidRPr="00654A0E" w:rsidTr="00482FC1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5076" w:type="dxa"/>
            <w:vAlign w:val="center"/>
          </w:tcPr>
          <w:p w:rsidR="002725B7" w:rsidRPr="00654A0E" w:rsidRDefault="002725B7" w:rsidP="00204DCE">
            <w:pPr>
              <w:pStyle w:val="a3"/>
              <w:widowControl w:val="0"/>
              <w:ind w:right="17"/>
              <w:jc w:val="center"/>
              <w:rPr>
                <w:b/>
                <w:sz w:val="24"/>
                <w:szCs w:val="24"/>
              </w:rPr>
            </w:pPr>
          </w:p>
          <w:p w:rsidR="00204DCE" w:rsidRPr="00654A0E" w:rsidRDefault="00204DCE" w:rsidP="00204DCE">
            <w:pPr>
              <w:pStyle w:val="a3"/>
              <w:widowControl w:val="0"/>
              <w:ind w:right="17"/>
              <w:jc w:val="center"/>
              <w:rPr>
                <w:b/>
                <w:sz w:val="24"/>
                <w:szCs w:val="24"/>
              </w:rPr>
            </w:pPr>
            <w:r w:rsidRPr="00654A0E">
              <w:rPr>
                <w:b/>
                <w:sz w:val="24"/>
                <w:szCs w:val="24"/>
              </w:rPr>
              <w:t>ОПЕРАТОР</w:t>
            </w:r>
          </w:p>
        </w:tc>
        <w:tc>
          <w:tcPr>
            <w:tcW w:w="4971" w:type="dxa"/>
            <w:vAlign w:val="center"/>
          </w:tcPr>
          <w:p w:rsidR="00204DCE" w:rsidRPr="00654A0E" w:rsidRDefault="00204DCE" w:rsidP="00204DCE">
            <w:pPr>
              <w:pStyle w:val="a3"/>
              <w:widowControl w:val="0"/>
              <w:ind w:right="17"/>
              <w:jc w:val="center"/>
              <w:rPr>
                <w:b/>
                <w:sz w:val="24"/>
                <w:szCs w:val="24"/>
              </w:rPr>
            </w:pPr>
            <w:r w:rsidRPr="00654A0E">
              <w:rPr>
                <w:b/>
                <w:sz w:val="24"/>
                <w:szCs w:val="24"/>
              </w:rPr>
              <w:t>АБОНЕНТ</w:t>
            </w:r>
          </w:p>
        </w:tc>
      </w:tr>
      <w:tr w:rsidR="00204DCE" w:rsidRPr="00654A0E" w:rsidTr="00482FC1">
        <w:tblPrEx>
          <w:tblCellMar>
            <w:top w:w="0" w:type="dxa"/>
            <w:bottom w:w="0" w:type="dxa"/>
          </w:tblCellMar>
        </w:tblPrEx>
        <w:trPr>
          <w:trHeight w:val="5100"/>
        </w:trPr>
        <w:tc>
          <w:tcPr>
            <w:tcW w:w="5076" w:type="dxa"/>
          </w:tcPr>
          <w:p w:rsidR="00482FC1" w:rsidRPr="00654A0E" w:rsidRDefault="00482FC1" w:rsidP="00204DCE">
            <w:pPr>
              <w:pStyle w:val="a3"/>
              <w:widowControl w:val="0"/>
              <w:ind w:right="17"/>
              <w:jc w:val="both"/>
              <w:rPr>
                <w:sz w:val="24"/>
                <w:szCs w:val="24"/>
              </w:rPr>
            </w:pPr>
          </w:p>
        </w:tc>
        <w:tc>
          <w:tcPr>
            <w:tcW w:w="4971" w:type="dxa"/>
          </w:tcPr>
          <w:p w:rsidR="00417440" w:rsidRPr="008B032D" w:rsidRDefault="00417440" w:rsidP="00417440">
            <w:pPr>
              <w:pStyle w:val="1"/>
              <w:spacing w:before="0"/>
              <w:rPr>
                <w:szCs w:val="24"/>
              </w:rPr>
            </w:pPr>
            <w:r w:rsidRPr="008B032D">
              <w:rPr>
                <w:szCs w:val="24"/>
              </w:rPr>
              <w:t xml:space="preserve">ООО «Газпром </w:t>
            </w:r>
            <w:proofErr w:type="spellStart"/>
            <w:r w:rsidRPr="008B032D">
              <w:rPr>
                <w:szCs w:val="24"/>
              </w:rPr>
              <w:t>трансгаз</w:t>
            </w:r>
            <w:proofErr w:type="spellEnd"/>
            <w:r w:rsidRPr="008B032D">
              <w:rPr>
                <w:szCs w:val="24"/>
              </w:rPr>
              <w:t xml:space="preserve"> Томск» </w:t>
            </w:r>
          </w:p>
          <w:p w:rsidR="00417440" w:rsidRPr="00417440" w:rsidRDefault="00417440" w:rsidP="00417440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val="ru-RU"/>
              </w:rPr>
            </w:pPr>
            <w:r w:rsidRPr="00417440">
              <w:rPr>
                <w:color w:val="000000"/>
                <w:spacing w:val="-4"/>
                <w:sz w:val="24"/>
                <w:szCs w:val="24"/>
                <w:lang w:val="ru-RU"/>
              </w:rPr>
              <w:t>Место нахождения: РФ, 634029,  г. Томск, пр. Фрунзе, 9.</w:t>
            </w:r>
          </w:p>
          <w:p w:rsidR="00417440" w:rsidRPr="00417440" w:rsidRDefault="00417440" w:rsidP="00417440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  <w:lang w:val="ru-RU"/>
              </w:rPr>
            </w:pPr>
            <w:r w:rsidRPr="00417440">
              <w:rPr>
                <w:color w:val="000000"/>
                <w:spacing w:val="-4"/>
                <w:sz w:val="24"/>
                <w:szCs w:val="24"/>
                <w:lang w:val="ru-RU"/>
              </w:rPr>
              <w:t xml:space="preserve">Филиал: Сахалинское ЛПУМТ    ООО «Газпром </w:t>
            </w:r>
            <w:proofErr w:type="spellStart"/>
            <w:r w:rsidRPr="00417440">
              <w:rPr>
                <w:color w:val="000000"/>
                <w:spacing w:val="-4"/>
                <w:sz w:val="24"/>
                <w:szCs w:val="24"/>
                <w:lang w:val="ru-RU"/>
              </w:rPr>
              <w:t>трансгаз</w:t>
            </w:r>
            <w:proofErr w:type="spellEnd"/>
            <w:r w:rsidRPr="00417440">
              <w:rPr>
                <w:color w:val="000000"/>
                <w:spacing w:val="-4"/>
                <w:sz w:val="24"/>
                <w:szCs w:val="24"/>
                <w:lang w:val="ru-RU"/>
              </w:rPr>
              <w:t xml:space="preserve"> Томск» </w:t>
            </w:r>
            <w:r w:rsidRPr="00417440">
              <w:rPr>
                <w:sz w:val="26"/>
                <w:szCs w:val="26"/>
                <w:lang w:val="ru-RU"/>
              </w:rPr>
              <w:t xml:space="preserve">693012, </w:t>
            </w:r>
            <w:proofErr w:type="gramStart"/>
            <w:r w:rsidRPr="00417440">
              <w:rPr>
                <w:sz w:val="26"/>
                <w:szCs w:val="26"/>
                <w:lang w:val="ru-RU"/>
              </w:rPr>
              <w:t>Сахалинская</w:t>
            </w:r>
            <w:proofErr w:type="gramEnd"/>
            <w:r w:rsidRPr="00417440">
              <w:rPr>
                <w:sz w:val="26"/>
                <w:szCs w:val="26"/>
                <w:lang w:val="ru-RU"/>
              </w:rPr>
              <w:t xml:space="preserve"> обл., г. Южно-Сахалинск, Мира </w:t>
            </w:r>
            <w:proofErr w:type="spellStart"/>
            <w:r w:rsidRPr="00417440">
              <w:rPr>
                <w:sz w:val="26"/>
                <w:szCs w:val="26"/>
                <w:lang w:val="ru-RU"/>
              </w:rPr>
              <w:t>пр-кт</w:t>
            </w:r>
            <w:proofErr w:type="spellEnd"/>
            <w:r w:rsidRPr="00417440">
              <w:rPr>
                <w:sz w:val="26"/>
                <w:szCs w:val="26"/>
                <w:lang w:val="ru-RU"/>
              </w:rPr>
              <w:t>, 2б/5,,311</w:t>
            </w:r>
          </w:p>
          <w:p w:rsidR="00417440" w:rsidRPr="00417440" w:rsidRDefault="00417440" w:rsidP="00417440">
            <w:pPr>
              <w:shd w:val="clear" w:color="auto" w:fill="FFFFFF"/>
              <w:rPr>
                <w:color w:val="000000"/>
                <w:sz w:val="24"/>
                <w:szCs w:val="24"/>
                <w:lang w:val="ru-RU"/>
              </w:rPr>
            </w:pPr>
            <w:r w:rsidRPr="00417440">
              <w:rPr>
                <w:b/>
                <w:color w:val="000000"/>
                <w:sz w:val="24"/>
                <w:szCs w:val="24"/>
                <w:lang w:val="ru-RU"/>
              </w:rPr>
              <w:t xml:space="preserve">ОГРН </w:t>
            </w:r>
            <w:r w:rsidRPr="00417440">
              <w:rPr>
                <w:color w:val="000000"/>
                <w:sz w:val="24"/>
                <w:szCs w:val="24"/>
                <w:lang w:val="ru-RU"/>
              </w:rPr>
              <w:t>1027000862954</w:t>
            </w:r>
          </w:p>
          <w:p w:rsidR="00417440" w:rsidRPr="00417440" w:rsidRDefault="00417440" w:rsidP="00417440">
            <w:pPr>
              <w:shd w:val="clear" w:color="auto" w:fill="FFFFFF"/>
              <w:rPr>
                <w:color w:val="000000"/>
                <w:sz w:val="24"/>
                <w:szCs w:val="24"/>
                <w:lang w:val="ru-RU"/>
              </w:rPr>
            </w:pPr>
            <w:r w:rsidRPr="00417440">
              <w:rPr>
                <w:b/>
                <w:color w:val="000000"/>
                <w:sz w:val="24"/>
                <w:szCs w:val="24"/>
                <w:lang w:val="ru-RU"/>
              </w:rPr>
              <w:t>ИНН/КПП:</w:t>
            </w:r>
            <w:r w:rsidRPr="00417440">
              <w:rPr>
                <w:color w:val="000000"/>
                <w:sz w:val="24"/>
                <w:szCs w:val="24"/>
                <w:lang w:val="ru-RU"/>
              </w:rPr>
              <w:t xml:space="preserve"> 7017005289/650143002</w:t>
            </w:r>
          </w:p>
          <w:p w:rsidR="00417440" w:rsidRPr="00417440" w:rsidRDefault="00417440" w:rsidP="00417440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>/счет 407</w:t>
            </w:r>
            <w:r w:rsidRPr="008B032D">
              <w:rPr>
                <w:color w:val="000000"/>
                <w:spacing w:val="-2"/>
                <w:sz w:val="24"/>
                <w:szCs w:val="24"/>
              </w:rPr>
              <w:t> </w:t>
            </w:r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>028</w:t>
            </w:r>
            <w:r>
              <w:rPr>
                <w:color w:val="000000"/>
                <w:spacing w:val="-2"/>
                <w:sz w:val="24"/>
                <w:szCs w:val="24"/>
              </w:rPr>
              <w:t> </w:t>
            </w:r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>100</w:t>
            </w:r>
            <w:r>
              <w:rPr>
                <w:color w:val="000000"/>
                <w:spacing w:val="-2"/>
                <w:sz w:val="24"/>
                <w:szCs w:val="24"/>
              </w:rPr>
              <w:t> </w:t>
            </w:r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100 00000 896   </w:t>
            </w:r>
          </w:p>
          <w:p w:rsidR="00417440" w:rsidRPr="00417440" w:rsidRDefault="00417440" w:rsidP="00417440">
            <w:pPr>
              <w:shd w:val="clear" w:color="auto" w:fill="FFFFFF"/>
              <w:rPr>
                <w:color w:val="000000"/>
                <w:spacing w:val="-2"/>
                <w:sz w:val="24"/>
                <w:szCs w:val="24"/>
                <w:lang w:val="ru-RU"/>
              </w:rPr>
            </w:pPr>
            <w:proofErr w:type="spellStart"/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>ф-л</w:t>
            </w:r>
            <w:proofErr w:type="spellEnd"/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 ГПБ  (ОАО) в </w:t>
            </w:r>
            <w:proofErr w:type="gramStart"/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>г</w:t>
            </w:r>
            <w:proofErr w:type="gramEnd"/>
            <w:r w:rsidRPr="00417440">
              <w:rPr>
                <w:color w:val="000000"/>
                <w:spacing w:val="-2"/>
                <w:sz w:val="24"/>
                <w:szCs w:val="24"/>
                <w:lang w:val="ru-RU"/>
              </w:rPr>
              <w:t>. Томске,</w:t>
            </w:r>
          </w:p>
          <w:p w:rsidR="00417440" w:rsidRPr="008B032D" w:rsidRDefault="00417440" w:rsidP="00417440">
            <w:pPr>
              <w:shd w:val="clear" w:color="auto" w:fill="FFFFFF"/>
              <w:rPr>
                <w:sz w:val="24"/>
                <w:szCs w:val="24"/>
              </w:rPr>
            </w:pPr>
            <w:r w:rsidRPr="008B032D">
              <w:rPr>
                <w:b/>
                <w:color w:val="000000"/>
                <w:spacing w:val="-2"/>
                <w:sz w:val="24"/>
                <w:szCs w:val="24"/>
              </w:rPr>
              <w:t>БИК:</w:t>
            </w:r>
            <w:r w:rsidRPr="008B032D">
              <w:rPr>
                <w:color w:val="000000"/>
                <w:spacing w:val="-2"/>
                <w:sz w:val="24"/>
                <w:szCs w:val="24"/>
              </w:rPr>
              <w:t xml:space="preserve"> 046902758</w:t>
            </w:r>
          </w:p>
          <w:p w:rsidR="00417440" w:rsidRPr="008B032D" w:rsidRDefault="00417440" w:rsidP="00417440">
            <w:pPr>
              <w:shd w:val="clear" w:color="auto" w:fill="FFFFFF"/>
              <w:ind w:left="7"/>
              <w:rPr>
                <w:sz w:val="24"/>
                <w:szCs w:val="24"/>
              </w:rPr>
            </w:pPr>
            <w:proofErr w:type="spellStart"/>
            <w:r w:rsidRPr="008B032D">
              <w:rPr>
                <w:color w:val="000000"/>
                <w:spacing w:val="-1"/>
                <w:sz w:val="24"/>
                <w:szCs w:val="24"/>
              </w:rPr>
              <w:t>кор</w:t>
            </w:r>
            <w:proofErr w:type="spellEnd"/>
            <w:r w:rsidRPr="008B032D">
              <w:rPr>
                <w:color w:val="000000"/>
                <w:spacing w:val="-1"/>
                <w:sz w:val="24"/>
                <w:szCs w:val="24"/>
              </w:rPr>
              <w:t>/</w:t>
            </w:r>
            <w:proofErr w:type="spellStart"/>
            <w:r w:rsidRPr="008B032D">
              <w:rPr>
                <w:color w:val="000000"/>
                <w:spacing w:val="-1"/>
                <w:sz w:val="24"/>
                <w:szCs w:val="24"/>
              </w:rPr>
              <w:t>счет</w:t>
            </w:r>
            <w:proofErr w:type="spellEnd"/>
            <w:r w:rsidRPr="008B032D">
              <w:rPr>
                <w:color w:val="000000"/>
                <w:spacing w:val="-1"/>
                <w:sz w:val="24"/>
                <w:szCs w:val="24"/>
              </w:rPr>
              <w:t xml:space="preserve"> 301018108 000 000 00 758</w:t>
            </w:r>
          </w:p>
          <w:p w:rsidR="00204DCE" w:rsidRPr="00417440" w:rsidRDefault="00417440" w:rsidP="00417440">
            <w:pPr>
              <w:pStyle w:val="a3"/>
              <w:widowControl w:val="0"/>
              <w:ind w:right="17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тел. (4242) 49-82-17   </w:t>
            </w:r>
            <w:r w:rsidRPr="008B032D">
              <w:rPr>
                <w:color w:val="000000"/>
                <w:spacing w:val="-4"/>
                <w:sz w:val="24"/>
                <w:szCs w:val="24"/>
              </w:rPr>
              <w:t>Факс: (</w:t>
            </w:r>
            <w:r>
              <w:rPr>
                <w:color w:val="000000"/>
                <w:spacing w:val="-4"/>
                <w:sz w:val="24"/>
                <w:szCs w:val="24"/>
              </w:rPr>
              <w:t>4242</w:t>
            </w:r>
            <w:r w:rsidRPr="008B032D">
              <w:rPr>
                <w:color w:val="000000"/>
                <w:spacing w:val="-4"/>
                <w:sz w:val="24"/>
                <w:szCs w:val="24"/>
              </w:rPr>
              <w:t xml:space="preserve">) – </w:t>
            </w:r>
            <w:r>
              <w:rPr>
                <w:color w:val="000000"/>
                <w:spacing w:val="-4"/>
                <w:sz w:val="24"/>
                <w:szCs w:val="24"/>
              </w:rPr>
              <w:t>72-79-07</w:t>
            </w:r>
          </w:p>
        </w:tc>
      </w:tr>
    </w:tbl>
    <w:p w:rsidR="00204DCE" w:rsidRPr="00654A0E" w:rsidRDefault="00204DCE" w:rsidP="00204DCE">
      <w:pPr>
        <w:pStyle w:val="a3"/>
        <w:widowControl w:val="0"/>
        <w:ind w:right="17"/>
        <w:jc w:val="both"/>
        <w:rPr>
          <w:b/>
          <w:sz w:val="24"/>
          <w:szCs w:val="24"/>
        </w:rPr>
      </w:pPr>
      <w:r w:rsidRPr="00654A0E">
        <w:rPr>
          <w:b/>
          <w:sz w:val="24"/>
          <w:szCs w:val="24"/>
        </w:rPr>
        <w:t xml:space="preserve">         </w:t>
      </w:r>
      <w:r w:rsidRPr="00654A0E">
        <w:rPr>
          <w:b/>
          <w:sz w:val="24"/>
          <w:szCs w:val="24"/>
        </w:rPr>
        <w:tab/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928"/>
        <w:gridCol w:w="4926"/>
        <w:tblGridChange w:id="0">
          <w:tblGrid>
            <w:gridCol w:w="4928"/>
            <w:gridCol w:w="4926"/>
          </w:tblGrid>
        </w:tblGridChange>
      </w:tblGrid>
      <w:tr w:rsidR="00225E68" w:rsidRPr="00482FC1" w:rsidTr="00C94125">
        <w:tc>
          <w:tcPr>
            <w:tcW w:w="5494" w:type="dxa"/>
          </w:tcPr>
          <w:p w:rsidR="00225E68" w:rsidRPr="00654A0E" w:rsidRDefault="00225E68" w:rsidP="00C9412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A0E">
              <w:rPr>
                <w:rFonts w:ascii="Times New Roman" w:hAnsi="Times New Roman"/>
                <w:sz w:val="24"/>
                <w:szCs w:val="24"/>
              </w:rPr>
              <w:t>_</w:t>
            </w:r>
            <w:r w:rsidR="00D71753">
              <w:rPr>
                <w:rFonts w:ascii="Times New Roman" w:hAnsi="Times New Roman"/>
                <w:sz w:val="24"/>
                <w:szCs w:val="24"/>
              </w:rPr>
              <w:t>_______________ /_______________</w:t>
            </w:r>
            <w:r w:rsidRPr="00654A0E">
              <w:rPr>
                <w:rFonts w:ascii="Times New Roman" w:hAnsi="Times New Roman"/>
                <w:sz w:val="24"/>
                <w:szCs w:val="24"/>
              </w:rPr>
              <w:t xml:space="preserve">/               </w:t>
            </w:r>
          </w:p>
          <w:p w:rsidR="00225E68" w:rsidRPr="00654A0E" w:rsidRDefault="00225E68" w:rsidP="00C9412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A0E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5494" w:type="dxa"/>
          </w:tcPr>
          <w:p w:rsidR="00225E68" w:rsidRPr="00654A0E" w:rsidRDefault="001219C6" w:rsidP="00C9412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25E68" w:rsidRPr="00654A0E">
              <w:rPr>
                <w:rFonts w:ascii="Times New Roman" w:hAnsi="Times New Roman"/>
                <w:sz w:val="24"/>
                <w:szCs w:val="24"/>
              </w:rPr>
              <w:t>_</w:t>
            </w:r>
            <w:r w:rsidR="00482FC1">
              <w:rPr>
                <w:rFonts w:ascii="Times New Roman" w:hAnsi="Times New Roman"/>
                <w:sz w:val="24"/>
                <w:szCs w:val="24"/>
              </w:rPr>
              <w:t>_______________ /</w:t>
            </w:r>
            <w:r w:rsidR="00417440">
              <w:rPr>
                <w:rFonts w:ascii="Times New Roman" w:hAnsi="Times New Roman"/>
                <w:sz w:val="24"/>
                <w:szCs w:val="24"/>
              </w:rPr>
              <w:t>В.Г. Шахов</w:t>
            </w:r>
            <w:r w:rsidR="00225E68" w:rsidRPr="00654A0E">
              <w:rPr>
                <w:rFonts w:ascii="Times New Roman" w:hAnsi="Times New Roman"/>
                <w:sz w:val="24"/>
                <w:szCs w:val="24"/>
              </w:rPr>
              <w:t xml:space="preserve">/               </w:t>
            </w:r>
          </w:p>
          <w:p w:rsidR="00225E68" w:rsidRPr="00654A0E" w:rsidRDefault="001219C6" w:rsidP="00C9412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225E68" w:rsidRPr="00654A0E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204DCE" w:rsidRPr="00482FC1" w:rsidRDefault="00204DCE">
      <w:pPr>
        <w:rPr>
          <w:sz w:val="24"/>
          <w:szCs w:val="24"/>
          <w:lang w:val="ru-RU"/>
        </w:rPr>
      </w:pPr>
    </w:p>
    <w:sectPr w:rsidR="00204DCE" w:rsidRPr="00482FC1" w:rsidSect="001219C6">
      <w:footerReference w:type="default" r:id="rId6"/>
      <w:pgSz w:w="11907" w:h="16840" w:code="9"/>
      <w:pgMar w:top="851" w:right="567" w:bottom="567" w:left="1276" w:header="426" w:footer="496" w:gutter="0"/>
      <w:cols w:space="140" w:equalWidth="0">
        <w:col w:w="9638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52B" w:rsidRDefault="0030352B" w:rsidP="0096297D">
      <w:r>
        <w:separator/>
      </w:r>
    </w:p>
  </w:endnote>
  <w:endnote w:type="continuationSeparator" w:id="0">
    <w:p w:rsidR="0030352B" w:rsidRDefault="0030352B" w:rsidP="00962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9C6" w:rsidRDefault="001219C6">
    <w:pPr>
      <w:pStyle w:val="a8"/>
      <w:jc w:val="right"/>
    </w:pPr>
    <w:fldSimple w:instr=" PAGE   \* MERGEFORMAT ">
      <w:r w:rsidR="00417440">
        <w:rPr>
          <w:noProof/>
        </w:rPr>
        <w:t>1</w:t>
      </w:r>
    </w:fldSimple>
  </w:p>
  <w:p w:rsidR="001219C6" w:rsidRDefault="001219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52B" w:rsidRDefault="0030352B" w:rsidP="0096297D">
      <w:r>
        <w:separator/>
      </w:r>
    </w:p>
  </w:footnote>
  <w:footnote w:type="continuationSeparator" w:id="0">
    <w:p w:rsidR="0030352B" w:rsidRDefault="0030352B" w:rsidP="009629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04DCE"/>
    <w:rsid w:val="000519E8"/>
    <w:rsid w:val="00095965"/>
    <w:rsid w:val="000B06BE"/>
    <w:rsid w:val="000C7023"/>
    <w:rsid w:val="001126D8"/>
    <w:rsid w:val="001219C6"/>
    <w:rsid w:val="00131F40"/>
    <w:rsid w:val="00147C26"/>
    <w:rsid w:val="00172C7A"/>
    <w:rsid w:val="001D7277"/>
    <w:rsid w:val="00204DCE"/>
    <w:rsid w:val="00225E68"/>
    <w:rsid w:val="0024573C"/>
    <w:rsid w:val="002725B7"/>
    <w:rsid w:val="002C7555"/>
    <w:rsid w:val="002D73A7"/>
    <w:rsid w:val="0030352B"/>
    <w:rsid w:val="003039AC"/>
    <w:rsid w:val="0031435E"/>
    <w:rsid w:val="003317F0"/>
    <w:rsid w:val="003606A4"/>
    <w:rsid w:val="00370387"/>
    <w:rsid w:val="003800C1"/>
    <w:rsid w:val="00393B62"/>
    <w:rsid w:val="00417440"/>
    <w:rsid w:val="00482896"/>
    <w:rsid w:val="00482FC1"/>
    <w:rsid w:val="004962EF"/>
    <w:rsid w:val="004E17BF"/>
    <w:rsid w:val="004E59E5"/>
    <w:rsid w:val="00512CB5"/>
    <w:rsid w:val="00520D00"/>
    <w:rsid w:val="005309FB"/>
    <w:rsid w:val="00580061"/>
    <w:rsid w:val="005D33A7"/>
    <w:rsid w:val="005E44D7"/>
    <w:rsid w:val="0060118E"/>
    <w:rsid w:val="00612CF5"/>
    <w:rsid w:val="00654A0E"/>
    <w:rsid w:val="0066268F"/>
    <w:rsid w:val="00694BD0"/>
    <w:rsid w:val="006A2240"/>
    <w:rsid w:val="006C0E5E"/>
    <w:rsid w:val="006C69FA"/>
    <w:rsid w:val="006E7C77"/>
    <w:rsid w:val="006F37F8"/>
    <w:rsid w:val="00755FF3"/>
    <w:rsid w:val="007C3739"/>
    <w:rsid w:val="007D4901"/>
    <w:rsid w:val="00806C77"/>
    <w:rsid w:val="0082060B"/>
    <w:rsid w:val="00823B5E"/>
    <w:rsid w:val="00852A70"/>
    <w:rsid w:val="008C761E"/>
    <w:rsid w:val="00930334"/>
    <w:rsid w:val="00935BF3"/>
    <w:rsid w:val="0096297D"/>
    <w:rsid w:val="00980F52"/>
    <w:rsid w:val="00984BFC"/>
    <w:rsid w:val="00994C0B"/>
    <w:rsid w:val="009A4BB7"/>
    <w:rsid w:val="009B073F"/>
    <w:rsid w:val="009F0011"/>
    <w:rsid w:val="009F75F0"/>
    <w:rsid w:val="00A01614"/>
    <w:rsid w:val="00A03F27"/>
    <w:rsid w:val="00A61088"/>
    <w:rsid w:val="00A90796"/>
    <w:rsid w:val="00AB6B34"/>
    <w:rsid w:val="00AD795E"/>
    <w:rsid w:val="00AF1E28"/>
    <w:rsid w:val="00B853C6"/>
    <w:rsid w:val="00BD13DA"/>
    <w:rsid w:val="00BE0DEA"/>
    <w:rsid w:val="00C456D5"/>
    <w:rsid w:val="00C567CA"/>
    <w:rsid w:val="00C94125"/>
    <w:rsid w:val="00CA5B30"/>
    <w:rsid w:val="00D261D9"/>
    <w:rsid w:val="00D5432B"/>
    <w:rsid w:val="00D67722"/>
    <w:rsid w:val="00D71753"/>
    <w:rsid w:val="00E17D05"/>
    <w:rsid w:val="00E27D88"/>
    <w:rsid w:val="00E41E98"/>
    <w:rsid w:val="00EA0BDF"/>
    <w:rsid w:val="00EF0A83"/>
    <w:rsid w:val="00F210B1"/>
    <w:rsid w:val="00F43BC2"/>
    <w:rsid w:val="00F43F32"/>
    <w:rsid w:val="00FB287C"/>
    <w:rsid w:val="00FD3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DCE"/>
    <w:rPr>
      <w:lang w:val="en-US"/>
    </w:rPr>
  </w:style>
  <w:style w:type="paragraph" w:styleId="1">
    <w:name w:val="heading 1"/>
    <w:basedOn w:val="a"/>
    <w:next w:val="a"/>
    <w:link w:val="10"/>
    <w:qFormat/>
    <w:rsid w:val="00482FC1"/>
    <w:pPr>
      <w:keepNext/>
      <w:widowControl w:val="0"/>
      <w:shd w:val="clear" w:color="auto" w:fill="FFFFFF"/>
      <w:autoSpaceDE w:val="0"/>
      <w:autoSpaceDN w:val="0"/>
      <w:adjustRightInd w:val="0"/>
      <w:spacing w:before="100"/>
      <w:outlineLvl w:val="0"/>
    </w:pPr>
    <w:rPr>
      <w:b/>
      <w:sz w:val="24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204DCE"/>
  </w:style>
  <w:style w:type="paragraph" w:styleId="a4">
    <w:name w:val="Plain Text"/>
    <w:basedOn w:val="a"/>
    <w:link w:val="a5"/>
    <w:rsid w:val="00225E68"/>
    <w:rPr>
      <w:rFonts w:ascii="Courier New" w:hAnsi="Courier New"/>
      <w:lang w:val="ru-RU"/>
    </w:rPr>
  </w:style>
  <w:style w:type="character" w:customStyle="1" w:styleId="a5">
    <w:name w:val="Текст Знак"/>
    <w:link w:val="a4"/>
    <w:rsid w:val="00225E68"/>
    <w:rPr>
      <w:rFonts w:ascii="Courier New" w:hAnsi="Courier New"/>
    </w:rPr>
  </w:style>
  <w:style w:type="paragraph" w:styleId="a6">
    <w:name w:val="header"/>
    <w:basedOn w:val="a"/>
    <w:link w:val="a7"/>
    <w:uiPriority w:val="99"/>
    <w:rsid w:val="009629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6297D"/>
    <w:rPr>
      <w:lang w:val="en-US"/>
    </w:rPr>
  </w:style>
  <w:style w:type="paragraph" w:styleId="a8">
    <w:name w:val="footer"/>
    <w:basedOn w:val="a"/>
    <w:link w:val="a9"/>
    <w:uiPriority w:val="99"/>
    <w:rsid w:val="009629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6297D"/>
    <w:rPr>
      <w:lang w:val="en-US"/>
    </w:rPr>
  </w:style>
  <w:style w:type="paragraph" w:styleId="aa">
    <w:name w:val="Balloon Text"/>
    <w:basedOn w:val="a"/>
    <w:link w:val="ab"/>
    <w:rsid w:val="00612C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12CF5"/>
    <w:rPr>
      <w:rFonts w:ascii="Tahoma" w:hAnsi="Tahoma" w:cs="Tahoma"/>
      <w:sz w:val="16"/>
      <w:szCs w:val="16"/>
      <w:lang w:val="en-US"/>
    </w:rPr>
  </w:style>
  <w:style w:type="character" w:customStyle="1" w:styleId="10">
    <w:name w:val="Заголовок 1 Знак"/>
    <w:link w:val="1"/>
    <w:rsid w:val="00482FC1"/>
    <w:rPr>
      <w:b/>
      <w:sz w:val="24"/>
      <w:shd w:val="clear" w:color="auto" w:fill="FFFFFF"/>
    </w:rPr>
  </w:style>
  <w:style w:type="paragraph" w:styleId="ac">
    <w:name w:val="Block Text"/>
    <w:basedOn w:val="a"/>
    <w:rsid w:val="00482FC1"/>
    <w:pPr>
      <w:widowControl w:val="0"/>
      <w:shd w:val="clear" w:color="auto" w:fill="FFFFFF"/>
      <w:autoSpaceDE w:val="0"/>
      <w:autoSpaceDN w:val="0"/>
      <w:adjustRightInd w:val="0"/>
      <w:spacing w:before="100" w:line="245" w:lineRule="exact"/>
      <w:ind w:left="17" w:right="17" w:firstLine="323"/>
      <w:jc w:val="both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"MTC"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Shmalts</dc:creator>
  <cp:lastModifiedBy>lyada</cp:lastModifiedBy>
  <cp:revision>2</cp:revision>
  <cp:lastPrinted>2011-12-13T22:48:00Z</cp:lastPrinted>
  <dcterms:created xsi:type="dcterms:W3CDTF">2013-07-23T08:09:00Z</dcterms:created>
  <dcterms:modified xsi:type="dcterms:W3CDTF">2013-07-23T08:09:00Z</dcterms:modified>
</cp:coreProperties>
</file>